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0" w:type="auto"/>
        <w:tblLayout w:type="fixed"/>
        <w:tblLook w:val="04A0" w:firstRow="1" w:lastRow="0" w:firstColumn="1" w:lastColumn="0" w:noHBand="0" w:noVBand="1"/>
        <w:tblDescription w:val="Layout table for outside of trifold brochure"/>
      </w:tblPr>
      <w:tblGrid>
        <w:gridCol w:w="3741"/>
        <w:gridCol w:w="724"/>
        <w:gridCol w:w="502"/>
        <w:gridCol w:w="4815"/>
        <w:gridCol w:w="718"/>
        <w:gridCol w:w="3900"/>
      </w:tblGrid>
      <w:tr w:rsidR="00157E5D">
        <w:trPr>
          <w:trHeight w:hRule="exact" w:val="10800"/>
        </w:trPr>
        <w:tc>
          <w:tcPr>
            <w:tcW w:w="3741" w:type="dxa"/>
          </w:tcPr>
          <w:tbl>
            <w:tblPr>
              <w:tblStyle w:val="HostTable"/>
              <w:tblW w:w="4102" w:type="dxa"/>
              <w:tblLayout w:type="fixed"/>
              <w:tblLook w:val="04A0" w:firstRow="1" w:lastRow="0" w:firstColumn="1" w:lastColumn="0" w:noHBand="0" w:noVBand="1"/>
            </w:tblPr>
            <w:tblGrid>
              <w:gridCol w:w="4102"/>
            </w:tblGrid>
            <w:tr w:rsidR="00157E5D" w:rsidRPr="0086695D" w:rsidTr="0086695D">
              <w:trPr>
                <w:trHeight w:hRule="exact" w:val="10193"/>
              </w:trPr>
              <w:tc>
                <w:tcPr>
                  <w:tcW w:w="5000" w:type="pct"/>
                  <w:shd w:val="clear" w:color="auto" w:fill="74CBC8" w:themeFill="accent1"/>
                </w:tcPr>
                <w:p w:rsidR="00157E5D" w:rsidRDefault="005A5B15">
                  <w:pPr>
                    <w:pStyle w:val="BlockHeading"/>
                  </w:pPr>
                  <w:r>
                    <w:t>More info and References</w:t>
                  </w:r>
                  <w:r w:rsidR="005B3864">
                    <w:t xml:space="preserve">: </w:t>
                  </w:r>
                </w:p>
                <w:p w:rsidR="00157E5D" w:rsidRDefault="007E5717" w:rsidP="0020328D">
                  <w:pPr>
                    <w:pStyle w:val="BlockText"/>
                    <w:numPr>
                      <w:ilvl w:val="0"/>
                      <w:numId w:val="4"/>
                    </w:numPr>
                    <w:spacing w:after="160"/>
                  </w:pPr>
                  <w:r>
                    <w:t xml:space="preserve">Common Sense Media: </w:t>
                  </w:r>
                  <w:r w:rsidR="005B3864" w:rsidRPr="005B3864">
                    <w:t>https://www.commonsensemedia.org/app-reviews/nasa-app</w:t>
                  </w:r>
                </w:p>
                <w:p w:rsidR="005B3864" w:rsidRDefault="007E5717" w:rsidP="0020328D">
                  <w:pPr>
                    <w:pStyle w:val="BlockText"/>
                    <w:numPr>
                      <w:ilvl w:val="0"/>
                      <w:numId w:val="4"/>
                    </w:numPr>
                    <w:spacing w:after="160"/>
                  </w:pPr>
                  <w:r>
                    <w:t xml:space="preserve">Krista </w:t>
                  </w:r>
                  <w:proofErr w:type="spellStart"/>
                  <w:r>
                    <w:t>Podolny’s</w:t>
                  </w:r>
                  <w:proofErr w:type="spellEnd"/>
                  <w:r>
                    <w:t xml:space="preserve"> Website </w:t>
                  </w:r>
                  <w:r w:rsidR="005B3864" w:rsidRPr="005B3864">
                    <w:t>http://kpclassroom.weebly.com/an-app-a-day.html</w:t>
                  </w:r>
                </w:p>
                <w:p w:rsidR="005B3864" w:rsidRPr="007E5717" w:rsidRDefault="007E5717" w:rsidP="0020328D">
                  <w:pPr>
                    <w:pStyle w:val="BlockText"/>
                    <w:numPr>
                      <w:ilvl w:val="0"/>
                      <w:numId w:val="4"/>
                    </w:numPr>
                    <w:spacing w:after="160"/>
                    <w:rPr>
                      <w:lang w:val="fr-FR"/>
                    </w:rPr>
                  </w:pPr>
                  <w:r w:rsidRPr="007E5717">
                    <w:rPr>
                      <w:lang w:val="fr-FR"/>
                    </w:rPr>
                    <w:t xml:space="preserve">Nasa App: </w:t>
                  </w:r>
                  <w:r w:rsidR="005B3864" w:rsidRPr="007E5717">
                    <w:rPr>
                      <w:lang w:val="fr-FR"/>
                    </w:rPr>
                    <w:t>https://itunes.apple.com/us/app/nasa-app/id334325516?mt=8</w:t>
                  </w:r>
                </w:p>
                <w:p w:rsidR="005B3864" w:rsidRDefault="007E5717" w:rsidP="0020328D">
                  <w:pPr>
                    <w:pStyle w:val="BlockText"/>
                    <w:numPr>
                      <w:ilvl w:val="0"/>
                      <w:numId w:val="4"/>
                    </w:numPr>
                    <w:spacing w:after="160"/>
                  </w:pPr>
                  <w:r w:rsidRPr="007E5717">
                    <w:t>Geoboard App</w:t>
                  </w:r>
                  <w:r>
                    <w:t>:</w:t>
                  </w:r>
                  <w:r w:rsidRPr="007E5717">
                    <w:t xml:space="preserve"> </w:t>
                  </w:r>
                  <w:r w:rsidR="005B3864" w:rsidRPr="005B3864">
                    <w:t>http://www.mathlearningcenter.org/web-apps/geoboard/</w:t>
                  </w:r>
                </w:p>
                <w:p w:rsidR="005B3864" w:rsidRDefault="007E5717" w:rsidP="0020328D">
                  <w:pPr>
                    <w:pStyle w:val="BlockText"/>
                    <w:numPr>
                      <w:ilvl w:val="0"/>
                      <w:numId w:val="4"/>
                    </w:numPr>
                    <w:spacing w:after="160"/>
                  </w:pPr>
                  <w:r>
                    <w:t xml:space="preserve">Staci Reynolds Website: </w:t>
                  </w:r>
                  <w:r w:rsidR="0020328D" w:rsidRPr="0020328D">
                    <w:t>http://stacireynolds.weebly.com/</w:t>
                  </w:r>
                </w:p>
                <w:p w:rsidR="007E5717" w:rsidRPr="007E5717" w:rsidRDefault="007E5717" w:rsidP="007E5717">
                  <w:pPr>
                    <w:pStyle w:val="BlockText"/>
                    <w:numPr>
                      <w:ilvl w:val="0"/>
                      <w:numId w:val="4"/>
                    </w:numPr>
                    <w:spacing w:after="160"/>
                    <w:rPr>
                      <w:lang w:val="fr-FR"/>
                    </w:rPr>
                  </w:pPr>
                  <w:r w:rsidRPr="007E5717">
                    <w:rPr>
                      <w:lang w:val="fr-FR"/>
                    </w:rPr>
                    <w:t>Cinderella App: http://nosycrow.com/apps/cinderella/</w:t>
                  </w:r>
                </w:p>
                <w:p w:rsidR="0020328D" w:rsidRDefault="007E5717" w:rsidP="0020328D">
                  <w:pPr>
                    <w:pStyle w:val="BlockText"/>
                    <w:numPr>
                      <w:ilvl w:val="0"/>
                      <w:numId w:val="4"/>
                    </w:numPr>
                    <w:spacing w:after="160"/>
                  </w:pPr>
                  <w:r>
                    <w:t xml:space="preserve">Katrina Anderson’s Website: </w:t>
                  </w:r>
                  <w:r w:rsidR="0020328D" w:rsidRPr="0020328D">
                    <w:t>http://katrinaandersoned.weebly.com/</w:t>
                  </w:r>
                </w:p>
                <w:p w:rsidR="0086695D" w:rsidRPr="0086695D" w:rsidRDefault="0086695D" w:rsidP="005A5B15">
                  <w:pPr>
                    <w:pStyle w:val="BlockText"/>
                    <w:numPr>
                      <w:ilvl w:val="0"/>
                      <w:numId w:val="4"/>
                    </w:numPr>
                    <w:spacing w:after="160"/>
                    <w:rPr>
                      <w:lang w:val="fr-FR"/>
                    </w:rPr>
                  </w:pPr>
                  <w:proofErr w:type="spellStart"/>
                  <w:r w:rsidRPr="0086695D">
                    <w:rPr>
                      <w:lang w:val="fr-FR"/>
                    </w:rPr>
                    <w:t>Scandrett</w:t>
                  </w:r>
                  <w:proofErr w:type="spellEnd"/>
                  <w:r w:rsidRPr="0086695D">
                    <w:rPr>
                      <w:lang w:val="fr-FR"/>
                    </w:rPr>
                    <w:t>: http://files.eric.ed.gov/fulltext/EJ802704.pdf</w:t>
                  </w:r>
                  <w:r w:rsidR="005A5B15">
                    <w:rPr>
                      <w:lang w:val="fr-FR"/>
                    </w:rPr>
                    <w:br/>
                  </w:r>
                  <w:r w:rsidR="005A5B15">
                    <w:rPr>
                      <w:lang w:val="fr-FR"/>
                    </w:rPr>
                    <w:br/>
                  </w:r>
                  <w:r w:rsidR="005A5B15" w:rsidRPr="005A5B15">
                    <w:rPr>
                      <w:lang w:val="fr-FR"/>
                    </w:rPr>
                    <w:t>http://www.ed.gov/stem</w:t>
                  </w:r>
                </w:p>
              </w:tc>
            </w:tr>
            <w:tr w:rsidR="00157E5D" w:rsidRPr="0086695D" w:rsidTr="0086695D">
              <w:trPr>
                <w:trHeight w:hRule="exact" w:val="519"/>
              </w:trPr>
              <w:tc>
                <w:tcPr>
                  <w:tcW w:w="5000" w:type="pct"/>
                  <w:shd w:val="clear" w:color="auto" w:fill="74CBC8" w:themeFill="accent1"/>
                </w:tcPr>
                <w:p w:rsidR="00157E5D" w:rsidRPr="0086695D" w:rsidRDefault="00157E5D">
                  <w:pPr>
                    <w:rPr>
                      <w:lang w:val="fr-FR"/>
                    </w:rPr>
                  </w:pPr>
                </w:p>
              </w:tc>
            </w:tr>
            <w:tr w:rsidR="00157E5D" w:rsidRPr="0086695D" w:rsidTr="0086695D">
              <w:trPr>
                <w:trHeight w:hRule="exact" w:val="223"/>
              </w:trPr>
              <w:tc>
                <w:tcPr>
                  <w:tcW w:w="5000" w:type="pct"/>
                </w:tcPr>
                <w:p w:rsidR="00157E5D" w:rsidRPr="0086695D" w:rsidRDefault="00157E5D">
                  <w:pPr>
                    <w:rPr>
                      <w:lang w:val="fr-FR"/>
                    </w:rPr>
                  </w:pPr>
                </w:p>
              </w:tc>
            </w:tr>
            <w:tr w:rsidR="00157E5D" w:rsidRPr="0086695D" w:rsidTr="0086695D">
              <w:trPr>
                <w:trHeight w:hRule="exact" w:val="223"/>
              </w:trPr>
              <w:tc>
                <w:tcPr>
                  <w:tcW w:w="5000" w:type="pct"/>
                  <w:shd w:val="clear" w:color="auto" w:fill="74CBC8" w:themeFill="accent1"/>
                </w:tcPr>
                <w:p w:rsidR="00157E5D" w:rsidRPr="0086695D" w:rsidRDefault="00157E5D">
                  <w:pPr>
                    <w:rPr>
                      <w:lang w:val="fr-FR"/>
                    </w:rPr>
                  </w:pPr>
                </w:p>
              </w:tc>
            </w:tr>
          </w:tbl>
          <w:p w:rsidR="00157E5D" w:rsidRPr="0086695D" w:rsidRDefault="00157E5D">
            <w:pPr>
              <w:rPr>
                <w:lang w:val="fr-FR"/>
              </w:rPr>
            </w:pPr>
          </w:p>
        </w:tc>
        <w:tc>
          <w:tcPr>
            <w:tcW w:w="724" w:type="dxa"/>
          </w:tcPr>
          <w:p w:rsidR="00157E5D" w:rsidRPr="0086695D" w:rsidRDefault="00157E5D">
            <w:pPr>
              <w:rPr>
                <w:lang w:val="fr-FR"/>
              </w:rPr>
            </w:pPr>
          </w:p>
        </w:tc>
        <w:tc>
          <w:tcPr>
            <w:tcW w:w="502" w:type="dxa"/>
          </w:tcPr>
          <w:p w:rsidR="00157E5D" w:rsidRPr="0086695D" w:rsidRDefault="00157E5D">
            <w:pPr>
              <w:rPr>
                <w:lang w:val="fr-FR"/>
              </w:rPr>
            </w:pPr>
          </w:p>
        </w:tc>
        <w:tc>
          <w:tcPr>
            <w:tcW w:w="4815" w:type="dxa"/>
          </w:tcPr>
          <w:tbl>
            <w:tblPr>
              <w:tblStyle w:val="HostTable"/>
              <w:tblW w:w="5000" w:type="pct"/>
              <w:tblLayout w:type="fixed"/>
              <w:tblLook w:val="04A0" w:firstRow="1" w:lastRow="0" w:firstColumn="1" w:lastColumn="0" w:noHBand="0" w:noVBand="1"/>
            </w:tblPr>
            <w:tblGrid>
              <w:gridCol w:w="4815"/>
            </w:tblGrid>
            <w:tr w:rsidR="00157E5D">
              <w:trPr>
                <w:cantSplit/>
                <w:trHeight w:hRule="exact" w:val="6480"/>
              </w:trPr>
              <w:tc>
                <w:tcPr>
                  <w:tcW w:w="5000" w:type="pct"/>
                  <w:textDirection w:val="btLr"/>
                </w:tcPr>
                <w:p w:rsidR="00157E5D" w:rsidRDefault="00FC05EC" w:rsidP="00FC05EC">
                  <w:pPr>
                    <w:pStyle w:val="Recipient"/>
                  </w:pPr>
                  <w:r>
                    <w:t>Krista Podolny</w:t>
                  </w:r>
                  <w:r>
                    <w:br/>
                    <w:t>Katrina Anderson</w:t>
                  </w:r>
                  <w:r>
                    <w:br/>
                    <w:t>Staci Reynolds</w:t>
                  </w:r>
                </w:p>
              </w:tc>
            </w:tr>
            <w:tr w:rsidR="00157E5D">
              <w:trPr>
                <w:cantSplit/>
                <w:trHeight w:hRule="exact" w:val="4320"/>
              </w:trPr>
              <w:tc>
                <w:tcPr>
                  <w:tcW w:w="5000" w:type="pct"/>
                  <w:textDirection w:val="btLr"/>
                </w:tcPr>
                <w:p w:rsidR="00157E5D" w:rsidRDefault="00457F58">
                  <w:pPr>
                    <w:pStyle w:val="ReturnAddress"/>
                  </w:pPr>
                  <w:sdt>
                    <w:sdtPr>
                      <w:rPr>
                        <w:rStyle w:val="Strong"/>
                      </w:rPr>
                      <w:alias w:val="Company Name"/>
                      <w:tag w:val=""/>
                      <w:id w:val="-172038622"/>
                      <w:placeholder>
                        <w:docPart w:val="98094CAC9FE94E8D88D671396AFF4629"/>
                      </w:placeholder>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r w:rsidR="00FC05EC">
                        <w:rPr>
                          <w:rStyle w:val="Strong"/>
                        </w:rPr>
                        <w:t>Project “AN APP A DAY”</w:t>
                      </w:r>
                    </w:sdtContent>
                  </w:sdt>
                </w:p>
                <w:sdt>
                  <w:sdtPr>
                    <w:alias w:val="Address"/>
                    <w:tag w:val=""/>
                    <w:id w:val="-522012300"/>
                    <w:placeholder>
                      <w:docPart w:val="9CA6DFFEC8B64904815B62D9AE69434C"/>
                    </w:placeholder>
                    <w:dataBinding w:prefixMappings="xmlns:ns0='http://schemas.microsoft.com/office/2006/coverPageProps' " w:xpath="/ns0:CoverPageProperties[1]/ns0:CompanyAddress[1]" w:storeItemID="{55AF091B-3C7A-41E3-B477-F2FDAA23CFDA}"/>
                    <w15:appearance w15:val="hidden"/>
                    <w:text w:multiLine="1"/>
                  </w:sdtPr>
                  <w:sdtEndPr/>
                  <w:sdtContent>
                    <w:p w:rsidR="00157E5D" w:rsidRDefault="00FC05EC" w:rsidP="00FC05EC">
                      <w:pPr>
                        <w:pStyle w:val="ReturnAddress"/>
                      </w:pPr>
                      <w:r>
                        <w:t>SUNY Cortland</w:t>
                      </w:r>
                      <w:r>
                        <w:br/>
                        <w:t>EDU 315</w:t>
                      </w:r>
                      <w:r>
                        <w:br/>
                        <w:t>11/17/15</w:t>
                      </w:r>
                    </w:p>
                  </w:sdtContent>
                </w:sdt>
              </w:tc>
            </w:tr>
          </w:tbl>
          <w:p w:rsidR="00157E5D" w:rsidRDefault="00157E5D"/>
        </w:tc>
        <w:tc>
          <w:tcPr>
            <w:tcW w:w="718" w:type="dxa"/>
          </w:tcPr>
          <w:p w:rsidR="00157E5D" w:rsidRDefault="00157E5D"/>
        </w:tc>
        <w:tc>
          <w:tcPr>
            <w:tcW w:w="3900" w:type="dxa"/>
          </w:tcPr>
          <w:tbl>
            <w:tblPr>
              <w:tblStyle w:val="HostTable"/>
              <w:tblW w:w="5000" w:type="pct"/>
              <w:tblLayout w:type="fixed"/>
              <w:tblLook w:val="04A0" w:firstRow="1" w:lastRow="0" w:firstColumn="1" w:lastColumn="0" w:noHBand="0" w:noVBand="1"/>
            </w:tblPr>
            <w:tblGrid>
              <w:gridCol w:w="3900"/>
            </w:tblGrid>
            <w:tr w:rsidR="00157E5D">
              <w:trPr>
                <w:trHeight w:hRule="exact" w:val="3312"/>
              </w:trPr>
              <w:tc>
                <w:tcPr>
                  <w:tcW w:w="5000" w:type="pct"/>
                  <w:vAlign w:val="bottom"/>
                </w:tcPr>
                <w:p w:rsidR="00157E5D" w:rsidRDefault="00290223">
                  <w:pPr>
                    <w:pStyle w:val="Title"/>
                  </w:pPr>
                  <w:r>
                    <w:t>Top 3 Apps</w:t>
                  </w:r>
                </w:p>
                <w:p w:rsidR="00157E5D" w:rsidRDefault="00E263A5" w:rsidP="00290223">
                  <w:pPr>
                    <w:pStyle w:val="Subtitle"/>
                  </w:pPr>
                  <w:r>
                    <w:t>“</w:t>
                  </w:r>
                  <w:r w:rsidR="00290223">
                    <w:t xml:space="preserve">An App </w:t>
                  </w:r>
                  <w:proofErr w:type="gramStart"/>
                  <w:r w:rsidR="00290223">
                    <w:t>A</w:t>
                  </w:r>
                  <w:proofErr w:type="gramEnd"/>
                  <w:r w:rsidR="00290223">
                    <w:t xml:space="preserve"> Day</w:t>
                  </w:r>
                  <w:r>
                    <w:t>”</w:t>
                  </w:r>
                  <w:r w:rsidR="00290223">
                    <w:t xml:space="preserve"> Project introduces 3 top applications for children, that educators, parents and caregivers can use inside and outside of the classroom. These top applications were voted on by Krista Podolny, Staci Reynolds and Katrina Anderson. </w:t>
                  </w:r>
                </w:p>
              </w:tc>
            </w:tr>
            <w:tr w:rsidR="00157E5D">
              <w:trPr>
                <w:trHeight w:hRule="exact" w:val="288"/>
              </w:trPr>
              <w:tc>
                <w:tcPr>
                  <w:tcW w:w="5000" w:type="pct"/>
                </w:tcPr>
                <w:p w:rsidR="00157E5D" w:rsidRDefault="00157E5D"/>
              </w:tc>
            </w:tr>
            <w:tr w:rsidR="00157E5D">
              <w:trPr>
                <w:trHeight w:hRule="exact" w:val="6624"/>
              </w:trPr>
              <w:tc>
                <w:tcPr>
                  <w:tcW w:w="5000" w:type="pct"/>
                </w:tcPr>
                <w:p w:rsidR="00157E5D" w:rsidRDefault="00483614">
                  <w:r>
                    <w:rPr>
                      <w:noProof/>
                      <w:lang w:eastAsia="en-US"/>
                    </w:rPr>
                    <w:drawing>
                      <wp:inline distT="0" distB="0" distL="0" distR="0">
                        <wp:extent cx="2471893" cy="33052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2471893" cy="3305274"/>
                                </a:xfrm>
                                <a:prstGeom prst="rect">
                                  <a:avLst/>
                                </a:prstGeom>
                                <a:ln>
                                  <a:noFill/>
                                </a:ln>
                                <a:extLst>
                                  <a:ext uri="{53640926-AAD7-44D8-BBD7-CCE9431645EC}">
                                    <a14:shadowObscured xmlns:a14="http://schemas.microsoft.com/office/drawing/2010/main"/>
                                  </a:ext>
                                </a:extLst>
                              </pic:spPr>
                            </pic:pic>
                          </a:graphicData>
                        </a:graphic>
                      </wp:inline>
                    </w:drawing>
                  </w:r>
                </w:p>
              </w:tc>
            </w:tr>
            <w:tr w:rsidR="00157E5D">
              <w:trPr>
                <w:trHeight w:hRule="exact" w:val="216"/>
              </w:trPr>
              <w:tc>
                <w:tcPr>
                  <w:tcW w:w="5000" w:type="pct"/>
                </w:tcPr>
                <w:p w:rsidR="00157E5D" w:rsidRDefault="00157E5D"/>
              </w:tc>
            </w:tr>
            <w:tr w:rsidR="00157E5D">
              <w:trPr>
                <w:trHeight w:hRule="exact" w:val="360"/>
              </w:trPr>
              <w:tc>
                <w:tcPr>
                  <w:tcW w:w="5000" w:type="pct"/>
                  <w:shd w:val="clear" w:color="auto" w:fill="74CBC8" w:themeFill="accent1"/>
                </w:tcPr>
                <w:p w:rsidR="00157E5D" w:rsidRDefault="00157E5D"/>
              </w:tc>
            </w:tr>
          </w:tbl>
          <w:p w:rsidR="00157E5D" w:rsidRDefault="00157E5D"/>
        </w:tc>
      </w:tr>
    </w:tbl>
    <w:p w:rsidR="00157E5D" w:rsidRDefault="00483614">
      <w:r>
        <w:rPr>
          <w:noProof/>
          <w:lang w:eastAsia="en-US"/>
        </w:rPr>
        <mc:AlternateContent>
          <mc:Choice Requires="wpg">
            <w:drawing>
              <wp:anchor distT="0" distB="0" distL="114300" distR="114300" simplePos="0" relativeHeight="251651072" behindDoc="1" locked="0" layoutInCell="1" allowOverlap="1">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657B6A0"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p>
    <w:tbl>
      <w:tblPr>
        <w:tblStyle w:val="HostTable"/>
        <w:tblW w:w="0" w:type="auto"/>
        <w:tblLayout w:type="fixed"/>
        <w:tblLook w:val="04A0" w:firstRow="1" w:lastRow="0" w:firstColumn="1" w:lastColumn="0" w:noHBand="0" w:noVBand="1"/>
        <w:tblDescription w:val="Layout table for inside of trifold brochure"/>
      </w:tblPr>
      <w:tblGrid>
        <w:gridCol w:w="5041"/>
        <w:gridCol w:w="4465"/>
        <w:gridCol w:w="865"/>
        <w:gridCol w:w="4029"/>
      </w:tblGrid>
      <w:tr w:rsidR="00157E5D">
        <w:trPr>
          <w:trHeight w:hRule="exact" w:val="10080"/>
        </w:trPr>
        <w:tc>
          <w:tcPr>
            <w:tcW w:w="5041" w:type="dxa"/>
          </w:tcPr>
          <w:tbl>
            <w:tblPr>
              <w:tblStyle w:val="HostTable"/>
              <w:tblW w:w="5000" w:type="pct"/>
              <w:tblLayout w:type="fixed"/>
              <w:tblLook w:val="04A0" w:firstRow="1" w:lastRow="0" w:firstColumn="1" w:lastColumn="0" w:noHBand="0" w:noVBand="1"/>
            </w:tblPr>
            <w:tblGrid>
              <w:gridCol w:w="5041"/>
            </w:tblGrid>
            <w:tr w:rsidR="00157E5D">
              <w:trPr>
                <w:trHeight w:hRule="exact" w:val="4104"/>
              </w:trPr>
              <w:tc>
                <w:tcPr>
                  <w:tcW w:w="5000" w:type="pct"/>
                  <w:shd w:val="clear" w:color="auto" w:fill="74CBC8" w:themeFill="accent1"/>
                </w:tcPr>
                <w:p w:rsidR="00157E5D" w:rsidRDefault="00483614">
                  <w:pPr>
                    <w:spacing w:after="160"/>
                  </w:pPr>
                  <w:r>
                    <w:rPr>
                      <w:noProof/>
                      <w:lang w:eastAsia="en-US"/>
                    </w:rPr>
                    <w:lastRenderedPageBreak/>
                    <w:drawing>
                      <wp:inline distT="0" distB="0" distL="0" distR="0" wp14:anchorId="6CD5889D" wp14:editId="56E6F023">
                        <wp:extent cx="2621645" cy="2621645"/>
                        <wp:effectExtent l="0" t="0" r="762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621645" cy="2621645"/>
                                </a:xfrm>
                                <a:prstGeom prst="rect">
                                  <a:avLst/>
                                </a:prstGeom>
                                <a:ln>
                                  <a:noFill/>
                                </a:ln>
                                <a:extLst>
                                  <a:ext uri="{53640926-AAD7-44D8-BBD7-CCE9431645EC}">
                                    <a14:shadowObscured xmlns:a14="http://schemas.microsoft.com/office/drawing/2010/main"/>
                                  </a:ext>
                                </a:extLst>
                              </pic:spPr>
                            </pic:pic>
                          </a:graphicData>
                        </a:graphic>
                      </wp:inline>
                    </w:drawing>
                  </w:r>
                </w:p>
              </w:tc>
            </w:tr>
            <w:tr w:rsidR="00157E5D">
              <w:trPr>
                <w:trHeight w:hRule="exact" w:val="5976"/>
              </w:trPr>
              <w:tc>
                <w:tcPr>
                  <w:tcW w:w="5000" w:type="pct"/>
                  <w:tcMar>
                    <w:right w:w="864" w:type="dxa"/>
                  </w:tcMar>
                </w:tcPr>
                <w:p w:rsidR="00157E5D" w:rsidRDefault="005B3864">
                  <w:pPr>
                    <w:pStyle w:val="Heading1"/>
                    <w:outlineLvl w:val="0"/>
                  </w:pPr>
                  <w:r>
                    <w:t xml:space="preserve">NASA </w:t>
                  </w:r>
                </w:p>
                <w:p w:rsidR="00157E5D" w:rsidRPr="00C42072" w:rsidRDefault="005A5B15" w:rsidP="00C42072">
                  <w:pPr>
                    <w:pStyle w:val="NormalWeb"/>
                    <w:rPr>
                      <w:rFonts w:asciiTheme="minorHAnsi" w:hAnsiTheme="minorHAnsi"/>
                      <w:sz w:val="16"/>
                      <w:szCs w:val="16"/>
                    </w:rPr>
                  </w:pPr>
                  <w:r w:rsidRPr="00C42072">
                    <w:rPr>
                      <w:rFonts w:asciiTheme="minorHAnsi" w:hAnsiTheme="minorHAnsi"/>
                      <w:sz w:val="16"/>
                      <w:szCs w:val="16"/>
                    </w:rPr>
                    <w:t>A FREE</w:t>
                  </w:r>
                  <w:r w:rsidR="005B3864" w:rsidRPr="00C42072">
                    <w:rPr>
                      <w:rFonts w:asciiTheme="minorHAnsi" w:hAnsiTheme="minorHAnsi"/>
                      <w:sz w:val="16"/>
                      <w:szCs w:val="16"/>
                    </w:rPr>
                    <w:t xml:space="preserve"> app to bring meaning to what the children are learning is NASA on the app store. The app is free and a place to get the latest news and images from NASA. The app is rated 5 stars and for 4+ ages. There is videos as well as live NASA TV. This app could be used along with other materials to teach multiple science lessons. It is a great way to spark children's interest. One teacher reviewed that it is great for special education students to get the visuals they need to see</w:t>
                  </w:r>
                  <w:r w:rsidR="005B3864" w:rsidRPr="00C42072">
                    <w:rPr>
                      <w:rFonts w:asciiTheme="minorHAnsi" w:hAnsiTheme="minorHAnsi"/>
                      <w:color w:val="00B0F0"/>
                      <w:sz w:val="16"/>
                      <w:szCs w:val="16"/>
                    </w:rPr>
                    <w:t>.</w:t>
                  </w:r>
                  <w:r w:rsidRPr="00C42072">
                    <w:rPr>
                      <w:rFonts w:asciiTheme="minorHAnsi" w:hAnsiTheme="minorHAnsi"/>
                      <w:color w:val="00B0F0"/>
                      <w:sz w:val="16"/>
                      <w:szCs w:val="16"/>
                    </w:rPr>
                    <w:t xml:space="preserve"> For parents it is important to encourage your child’s interest in STEM (Science, Technology, Engineering and Math)</w:t>
                  </w:r>
                  <w:r w:rsidR="00C42072" w:rsidRPr="00C42072">
                    <w:rPr>
                      <w:rFonts w:asciiTheme="minorHAnsi" w:hAnsiTheme="minorHAnsi"/>
                      <w:color w:val="00B0F0"/>
                      <w:sz w:val="16"/>
                      <w:szCs w:val="16"/>
                    </w:rPr>
                    <w:t>.</w:t>
                  </w:r>
                  <w:r w:rsidR="00C42072" w:rsidRPr="00C42072">
                    <w:rPr>
                      <w:rFonts w:asciiTheme="minorHAnsi" w:hAnsiTheme="minorHAnsi"/>
                      <w:color w:val="00B0F0"/>
                      <w:sz w:val="16"/>
                      <w:szCs w:val="16"/>
                    </w:rPr>
                    <w:br/>
                  </w:r>
                  <w:r w:rsidR="00C42072">
                    <w:rPr>
                      <w:rFonts w:asciiTheme="minorHAnsi" w:hAnsiTheme="minorHAnsi"/>
                      <w:sz w:val="16"/>
                      <w:szCs w:val="16"/>
                    </w:rPr>
                    <w:br/>
                  </w:r>
                  <w:r w:rsidR="00C42072" w:rsidRPr="00C42072">
                    <w:rPr>
                      <w:rFonts w:asciiTheme="minorHAnsi" w:hAnsiTheme="minorHAnsi"/>
                      <w:sz w:val="16"/>
                      <w:szCs w:val="16"/>
                    </w:rPr>
                    <w:t xml:space="preserve"> </w:t>
                  </w:r>
                  <w:r w:rsidR="00C42072" w:rsidRPr="00C42072">
                    <w:rPr>
                      <w:rFonts w:asciiTheme="minorHAnsi" w:hAnsiTheme="minorHAnsi"/>
                      <w:color w:val="FF0000"/>
                      <w:sz w:val="16"/>
                      <w:szCs w:val="16"/>
                    </w:rPr>
                    <w:t>“</w:t>
                  </w:r>
                  <w:r w:rsidR="00C42072">
                    <w:rPr>
                      <w:rFonts w:asciiTheme="minorHAnsi" w:hAnsiTheme="minorHAnsi"/>
                      <w:color w:val="FF0000"/>
                      <w:sz w:val="16"/>
                      <w:szCs w:val="16"/>
                    </w:rPr>
                    <w:t xml:space="preserve">[Science] </w:t>
                  </w:r>
                  <w:r w:rsidR="00C42072" w:rsidRPr="00C42072">
                    <w:rPr>
                      <w:rFonts w:asciiTheme="minorHAnsi" w:hAnsiTheme="minorHAnsi"/>
                      <w:color w:val="FF0000"/>
                      <w:sz w:val="16"/>
                      <w:szCs w:val="16"/>
                    </w:rPr>
                    <w:t>is an approach to the world, a critical way to understand and explore and engage with the world, and then have the capacity to change that world..."— President Barack Obama, March 23, 2015</w:t>
                  </w:r>
                </w:p>
                <w:p w:rsidR="005B3864" w:rsidRPr="005A5B15" w:rsidRDefault="005B3864" w:rsidP="005A5B15">
                  <w:pPr>
                    <w:pStyle w:val="Heading1"/>
                    <w:rPr>
                      <w:rFonts w:asciiTheme="minorHAnsi" w:hAnsiTheme="minorHAnsi"/>
                      <w:color w:val="auto"/>
                      <w:sz w:val="16"/>
                      <w:szCs w:val="16"/>
                    </w:rPr>
                  </w:pPr>
                  <w:r>
                    <w:t>Geoboards</w:t>
                  </w:r>
                  <w:r>
                    <w:br/>
                  </w:r>
                  <w:proofErr w:type="spellStart"/>
                  <w:r w:rsidR="00DB1EBF" w:rsidRPr="00C42072">
                    <w:rPr>
                      <w:color w:val="auto"/>
                      <w:sz w:val="16"/>
                      <w:szCs w:val="16"/>
                    </w:rPr>
                    <w:t>Geoboards</w:t>
                  </w:r>
                  <w:proofErr w:type="spellEnd"/>
                  <w:r w:rsidR="00DB1EBF" w:rsidRPr="00C42072">
                    <w:rPr>
                      <w:color w:val="auto"/>
                      <w:sz w:val="16"/>
                      <w:szCs w:val="16"/>
                    </w:rPr>
                    <w:t xml:space="preserve"> were first designed as a manipulative for teaching basic</w:t>
                  </w:r>
                  <w:r w:rsidR="00DB1EBF" w:rsidRPr="00DB1EBF">
                    <w:rPr>
                      <w:color w:val="auto"/>
                      <w:sz w:val="20"/>
                    </w:rPr>
                    <w:t xml:space="preserve"> </w:t>
                  </w:r>
                  <w:r w:rsidR="00DB1EBF" w:rsidRPr="00C42072">
                    <w:rPr>
                      <w:color w:val="auto"/>
                      <w:sz w:val="16"/>
                      <w:szCs w:val="16"/>
                    </w:rPr>
                    <w:t>geometric shapes in</w:t>
                  </w:r>
                  <w:r w:rsidR="00DB1EBF" w:rsidRPr="00DB1EBF">
                    <w:rPr>
                      <w:color w:val="auto"/>
                      <w:sz w:val="20"/>
                    </w:rPr>
                    <w:t xml:space="preserve"> </w:t>
                  </w:r>
                  <w:r w:rsidR="00DB1EBF" w:rsidRPr="00C42072">
                    <w:rPr>
                      <w:color w:val="auto"/>
                      <w:sz w:val="16"/>
                      <w:szCs w:val="16"/>
                    </w:rPr>
                    <w:t>school.</w:t>
                  </w:r>
                </w:p>
              </w:tc>
            </w:tr>
          </w:tbl>
          <w:p w:rsidR="00157E5D" w:rsidRDefault="00157E5D">
            <w:pPr>
              <w:spacing w:after="160"/>
            </w:pPr>
          </w:p>
        </w:tc>
        <w:tc>
          <w:tcPr>
            <w:tcW w:w="4465" w:type="dxa"/>
          </w:tcPr>
          <w:tbl>
            <w:tblPr>
              <w:tblStyle w:val="HostTable"/>
              <w:tblW w:w="4480" w:type="dxa"/>
              <w:tblLayout w:type="fixed"/>
              <w:tblLook w:val="04A0" w:firstRow="1" w:lastRow="0" w:firstColumn="1" w:lastColumn="0" w:noHBand="0" w:noVBand="1"/>
            </w:tblPr>
            <w:tblGrid>
              <w:gridCol w:w="4480"/>
            </w:tblGrid>
            <w:tr w:rsidR="00157E5D" w:rsidTr="0086695D">
              <w:trPr>
                <w:trHeight w:hRule="exact" w:val="4104"/>
              </w:trPr>
              <w:tc>
                <w:tcPr>
                  <w:tcW w:w="5000" w:type="pct"/>
                  <w:shd w:val="clear" w:color="auto" w:fill="74CBC8" w:themeFill="accent1"/>
                  <w:vAlign w:val="center"/>
                </w:tcPr>
                <w:p w:rsidR="00157E5D" w:rsidRDefault="00DB1EBF">
                  <w:pPr>
                    <w:pStyle w:val="Quote"/>
                  </w:pPr>
                  <w:r>
                    <w:t>“Technology and interactive media can be used as tools that can promote effective learning and development</w:t>
                  </w:r>
                  <w:r w:rsidR="00483614">
                    <w:t>.”</w:t>
                  </w:r>
                </w:p>
                <w:p w:rsidR="00157E5D" w:rsidRDefault="00483614">
                  <w:pPr>
                    <w:pStyle w:val="Quote"/>
                  </w:pPr>
                  <w:r>
                    <w:t xml:space="preserve">- </w:t>
                  </w:r>
                  <w:r w:rsidR="00DB1EBF">
                    <w:rPr>
                      <w:rStyle w:val="Strong"/>
                    </w:rPr>
                    <w:t>Krista Podolny, Staci Reynolds and Katrina Anderson</w:t>
                  </w:r>
                </w:p>
              </w:tc>
            </w:tr>
            <w:tr w:rsidR="00157E5D" w:rsidTr="0086695D">
              <w:trPr>
                <w:trHeight w:hRule="exact" w:val="5976"/>
              </w:trPr>
              <w:tc>
                <w:tcPr>
                  <w:tcW w:w="5000" w:type="pct"/>
                  <w:tcMar>
                    <w:top w:w="864" w:type="dxa"/>
                  </w:tcMar>
                </w:tcPr>
                <w:p w:rsidR="00DB1EBF" w:rsidRPr="00C42072" w:rsidRDefault="00DB1EBF">
                  <w:pPr>
                    <w:spacing w:after="160"/>
                    <w:rPr>
                      <w:sz w:val="18"/>
                      <w:szCs w:val="18"/>
                    </w:rPr>
                  </w:pPr>
                  <w:r w:rsidRPr="00C42072">
                    <w:rPr>
                      <w:sz w:val="18"/>
                      <w:szCs w:val="18"/>
                    </w:rPr>
                    <w:t xml:space="preserve">Traditionally made out of plywood and nails. Today, Geoboards are made out of plastic and come in different colors. Rubber bands are placed around the pegs to create shapes. This </w:t>
                  </w:r>
                  <w:r w:rsidR="005A5B15" w:rsidRPr="00C42072">
                    <w:rPr>
                      <w:sz w:val="18"/>
                      <w:szCs w:val="18"/>
                    </w:rPr>
                    <w:t xml:space="preserve">FREE </w:t>
                  </w:r>
                  <w:r w:rsidRPr="00C42072">
                    <w:rPr>
                      <w:sz w:val="18"/>
                      <w:szCs w:val="18"/>
                    </w:rPr>
                    <w:t>app emulates a real life Geoboard!</w:t>
                  </w:r>
                </w:p>
                <w:p w:rsidR="0086695D" w:rsidRPr="00C42072" w:rsidRDefault="0086695D">
                  <w:pPr>
                    <w:spacing w:after="160"/>
                    <w:rPr>
                      <w:b/>
                      <w:sz w:val="18"/>
                      <w:szCs w:val="18"/>
                    </w:rPr>
                  </w:pPr>
                  <w:r w:rsidRPr="00C42072">
                    <w:rPr>
                      <w:noProof/>
                      <w:sz w:val="18"/>
                      <w:szCs w:val="18"/>
                      <w:lang w:eastAsia="en-US"/>
                    </w:rPr>
                    <w:drawing>
                      <wp:anchor distT="0" distB="0" distL="114300" distR="114300" simplePos="0" relativeHeight="251667456" behindDoc="1" locked="0" layoutInCell="1" allowOverlap="1" wp14:anchorId="7497475A" wp14:editId="6A994353">
                        <wp:simplePos x="0" y="0"/>
                        <wp:positionH relativeFrom="column">
                          <wp:posOffset>1853739</wp:posOffset>
                        </wp:positionH>
                        <wp:positionV relativeFrom="paragraph">
                          <wp:posOffset>212091</wp:posOffset>
                        </wp:positionV>
                        <wp:extent cx="1140921" cy="17145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170208" cy="1758510"/>
                                </a:xfrm>
                                <a:prstGeom prst="rect">
                                  <a:avLst/>
                                </a:prstGeom>
                              </pic:spPr>
                            </pic:pic>
                          </a:graphicData>
                        </a:graphic>
                        <wp14:sizeRelH relativeFrom="margin">
                          <wp14:pctWidth>0</wp14:pctWidth>
                        </wp14:sizeRelH>
                        <wp14:sizeRelV relativeFrom="margin">
                          <wp14:pctHeight>0</wp14:pctHeight>
                        </wp14:sizeRelV>
                      </wp:anchor>
                    </w:drawing>
                  </w:r>
                  <w:r w:rsidRPr="00C42072">
                    <w:rPr>
                      <w:b/>
                      <w:sz w:val="18"/>
                      <w:szCs w:val="18"/>
                    </w:rPr>
                    <w:t xml:space="preserve">Using Geoboards in the classroom or at home! </w:t>
                  </w:r>
                </w:p>
                <w:p w:rsidR="007E76D4" w:rsidRPr="00C42072" w:rsidRDefault="0086695D" w:rsidP="007E76D4">
                  <w:pPr>
                    <w:spacing w:line="240" w:lineRule="auto"/>
                    <w:rPr>
                      <w:rFonts w:eastAsia="Times New Roman" w:cs="Times New Roman"/>
                      <w:color w:val="auto"/>
                      <w:kern w:val="0"/>
                      <w:sz w:val="18"/>
                      <w:szCs w:val="18"/>
                      <w:lang w:eastAsia="en-US"/>
                      <w14:ligatures w14:val="none"/>
                    </w:rPr>
                  </w:pPr>
                  <w:r w:rsidRPr="00C42072">
                    <w:rPr>
                      <w:rFonts w:eastAsia="Times New Roman" w:cs="Times New Roman"/>
                      <w:color w:val="FF0000"/>
                      <w:kern w:val="0"/>
                      <w:sz w:val="18"/>
                      <w:szCs w:val="18"/>
                      <w:lang w:eastAsia="en-US"/>
                      <w14:ligatures w14:val="none"/>
                    </w:rPr>
                    <w:t>“</w:t>
                  </w:r>
                  <w:r w:rsidR="007E76D4" w:rsidRPr="00C42072">
                    <w:rPr>
                      <w:rFonts w:eastAsia="Times New Roman" w:cs="Times New Roman"/>
                      <w:color w:val="FF0000"/>
                      <w:kern w:val="0"/>
                      <w:sz w:val="18"/>
                      <w:szCs w:val="18"/>
                      <w:lang w:eastAsia="en-US"/>
                      <w14:ligatures w14:val="none"/>
                    </w:rPr>
                    <w:t>G</w:t>
                  </w:r>
                  <w:r w:rsidRPr="00C42072">
                    <w:rPr>
                      <w:rFonts w:eastAsia="Times New Roman" w:cs="Times New Roman"/>
                      <w:color w:val="FF0000"/>
                      <w:kern w:val="0"/>
                      <w:sz w:val="18"/>
                      <w:szCs w:val="18"/>
                      <w:lang w:eastAsia="en-US"/>
                      <w14:ligatures w14:val="none"/>
                    </w:rPr>
                    <w:t xml:space="preserve">eoboards </w:t>
                  </w:r>
                  <w:r w:rsidR="007E76D4" w:rsidRPr="00C42072">
                    <w:rPr>
                      <w:rFonts w:eastAsia="Times New Roman" w:cs="Times New Roman"/>
                      <w:color w:val="FF0000"/>
                      <w:kern w:val="0"/>
                      <w:sz w:val="18"/>
                      <w:szCs w:val="18"/>
                      <w:lang w:eastAsia="en-US"/>
                      <w14:ligatures w14:val="none"/>
                    </w:rPr>
                    <w:t xml:space="preserve">can particularly </w:t>
                  </w:r>
                  <w:r w:rsidRPr="00C42072">
                    <w:rPr>
                      <w:rFonts w:eastAsia="Times New Roman" w:cs="Times New Roman"/>
                      <w:color w:val="FF0000"/>
                      <w:kern w:val="0"/>
                      <w:sz w:val="18"/>
                      <w:szCs w:val="18"/>
                      <w:lang w:eastAsia="en-US"/>
                      <w14:ligatures w14:val="none"/>
                    </w:rPr>
                    <w:br/>
                  </w:r>
                  <w:r w:rsidR="007E76D4" w:rsidRPr="00C42072">
                    <w:rPr>
                      <w:rFonts w:eastAsia="Times New Roman" w:cs="Times New Roman"/>
                      <w:color w:val="FF0000"/>
                      <w:kern w:val="0"/>
                      <w:sz w:val="18"/>
                      <w:szCs w:val="18"/>
                      <w:lang w:eastAsia="en-US"/>
                      <w14:ligatures w14:val="none"/>
                    </w:rPr>
                    <w:t>support learning in the</w:t>
                  </w:r>
                  <w:r w:rsidRPr="00C42072">
                    <w:rPr>
                      <w:rFonts w:eastAsia="Times New Roman" w:cs="Times New Roman"/>
                      <w:color w:val="FF0000"/>
                      <w:kern w:val="0"/>
                      <w:sz w:val="18"/>
                      <w:szCs w:val="18"/>
                      <w:lang w:eastAsia="en-US"/>
                      <w14:ligatures w14:val="none"/>
                    </w:rPr>
                    <w:t xml:space="preserve"> </w:t>
                  </w:r>
                  <w:r w:rsidRPr="00C42072">
                    <w:rPr>
                      <w:rFonts w:eastAsia="Times New Roman" w:cs="Times New Roman"/>
                      <w:color w:val="FF0000"/>
                      <w:kern w:val="0"/>
                      <w:sz w:val="18"/>
                      <w:szCs w:val="18"/>
                      <w:lang w:eastAsia="en-US"/>
                      <w14:ligatures w14:val="none"/>
                    </w:rPr>
                    <w:br/>
                  </w:r>
                  <w:r w:rsidR="007E76D4" w:rsidRPr="00C42072">
                    <w:rPr>
                      <w:rFonts w:eastAsia="Times New Roman" w:cs="Times New Roman"/>
                      <w:color w:val="FF0000"/>
                      <w:kern w:val="0"/>
                      <w:sz w:val="18"/>
                      <w:szCs w:val="18"/>
                      <w:lang w:eastAsia="en-US"/>
                      <w14:ligatures w14:val="none"/>
                    </w:rPr>
                    <w:t xml:space="preserve">measurement, space and </w:t>
                  </w:r>
                  <w:r w:rsidRPr="00C42072">
                    <w:rPr>
                      <w:rFonts w:eastAsia="Times New Roman" w:cs="Times New Roman"/>
                      <w:color w:val="FF0000"/>
                      <w:kern w:val="0"/>
                      <w:sz w:val="18"/>
                      <w:szCs w:val="18"/>
                      <w:lang w:eastAsia="en-US"/>
                      <w14:ligatures w14:val="none"/>
                    </w:rPr>
                    <w:br/>
                  </w:r>
                  <w:r w:rsidR="007E76D4" w:rsidRPr="00C42072">
                    <w:rPr>
                      <w:rFonts w:eastAsia="Times New Roman" w:cs="Times New Roman"/>
                      <w:color w:val="FF0000"/>
                      <w:kern w:val="0"/>
                      <w:sz w:val="18"/>
                      <w:szCs w:val="18"/>
                      <w:lang w:eastAsia="en-US"/>
                      <w14:ligatures w14:val="none"/>
                    </w:rPr>
                    <w:t xml:space="preserve">geometry strands of the </w:t>
                  </w:r>
                  <w:r w:rsidRPr="00C42072">
                    <w:rPr>
                      <w:rFonts w:eastAsia="Times New Roman" w:cs="Times New Roman"/>
                      <w:color w:val="FF0000"/>
                      <w:kern w:val="0"/>
                      <w:sz w:val="18"/>
                      <w:szCs w:val="18"/>
                      <w:lang w:eastAsia="en-US"/>
                      <w14:ligatures w14:val="none"/>
                    </w:rPr>
                    <w:br/>
                  </w:r>
                  <w:r w:rsidR="007E76D4" w:rsidRPr="00C42072">
                    <w:rPr>
                      <w:rFonts w:eastAsia="Times New Roman" w:cs="Times New Roman"/>
                      <w:color w:val="FF0000"/>
                      <w:kern w:val="0"/>
                      <w:sz w:val="18"/>
                      <w:szCs w:val="18"/>
                      <w:lang w:eastAsia="en-US"/>
                      <w14:ligatures w14:val="none"/>
                    </w:rPr>
                    <w:t xml:space="preserve">primary mathematics </w:t>
                  </w:r>
                  <w:r w:rsidRPr="00C42072">
                    <w:rPr>
                      <w:rFonts w:eastAsia="Times New Roman" w:cs="Times New Roman"/>
                      <w:color w:val="FF0000"/>
                      <w:kern w:val="0"/>
                      <w:sz w:val="18"/>
                      <w:szCs w:val="18"/>
                      <w:lang w:eastAsia="en-US"/>
                      <w14:ligatures w14:val="none"/>
                    </w:rPr>
                    <w:br/>
                  </w:r>
                  <w:r w:rsidR="007E76D4" w:rsidRPr="00C42072">
                    <w:rPr>
                      <w:rFonts w:eastAsia="Times New Roman" w:cs="Times New Roman"/>
                      <w:color w:val="FF0000"/>
                      <w:kern w:val="0"/>
                      <w:sz w:val="18"/>
                      <w:szCs w:val="18"/>
                      <w:lang w:eastAsia="en-US"/>
                      <w14:ligatures w14:val="none"/>
                    </w:rPr>
                    <w:t>curriculum.</w:t>
                  </w:r>
                  <w:r w:rsidRPr="00C42072">
                    <w:rPr>
                      <w:rFonts w:eastAsia="Times New Roman" w:cs="Times New Roman"/>
                      <w:color w:val="FF0000"/>
                      <w:kern w:val="0"/>
                      <w:sz w:val="18"/>
                      <w:szCs w:val="18"/>
                      <w:lang w:eastAsia="en-US"/>
                      <w14:ligatures w14:val="none"/>
                    </w:rPr>
                    <w:t>”</w:t>
                  </w:r>
                  <w:r w:rsidR="007E76D4" w:rsidRPr="00C42072">
                    <w:rPr>
                      <w:rFonts w:eastAsia="Times New Roman" w:cs="Times New Roman"/>
                      <w:color w:val="FF0000"/>
                      <w:kern w:val="0"/>
                      <w:sz w:val="18"/>
                      <w:szCs w:val="18"/>
                      <w:lang w:eastAsia="en-US"/>
                      <w14:ligatures w14:val="none"/>
                    </w:rPr>
                    <w:t xml:space="preserve"> </w:t>
                  </w:r>
                  <w:r w:rsidRPr="00C42072">
                    <w:rPr>
                      <w:rFonts w:eastAsia="Times New Roman" w:cs="Times New Roman"/>
                      <w:color w:val="FF0000"/>
                      <w:kern w:val="0"/>
                      <w:sz w:val="18"/>
                      <w:szCs w:val="18"/>
                      <w:lang w:eastAsia="en-US"/>
                      <w14:ligatures w14:val="none"/>
                    </w:rPr>
                    <w:br/>
                    <w:t xml:space="preserve">-Hillary </w:t>
                  </w:r>
                  <w:proofErr w:type="spellStart"/>
                  <w:r w:rsidRPr="00C42072">
                    <w:rPr>
                      <w:rFonts w:eastAsia="Times New Roman" w:cs="Times New Roman"/>
                      <w:color w:val="FF0000"/>
                      <w:kern w:val="0"/>
                      <w:sz w:val="18"/>
                      <w:szCs w:val="18"/>
                      <w:lang w:eastAsia="en-US"/>
                      <w14:ligatures w14:val="none"/>
                    </w:rPr>
                    <w:t>Scandrett</w:t>
                  </w:r>
                  <w:proofErr w:type="spellEnd"/>
                  <w:r w:rsidRPr="00C42072">
                    <w:rPr>
                      <w:rFonts w:eastAsia="Times New Roman" w:cs="Times New Roman"/>
                      <w:color w:val="FF0000"/>
                      <w:kern w:val="0"/>
                      <w:sz w:val="18"/>
                      <w:szCs w:val="18"/>
                      <w:lang w:eastAsia="en-US"/>
                      <w14:ligatures w14:val="none"/>
                    </w:rPr>
                    <w:t>, 2008</w:t>
                  </w:r>
                  <w:r w:rsidRPr="00C42072">
                    <w:rPr>
                      <w:rFonts w:eastAsia="Times New Roman" w:cs="Times New Roman"/>
                      <w:color w:val="FF0000"/>
                      <w:kern w:val="0"/>
                      <w:sz w:val="18"/>
                      <w:szCs w:val="18"/>
                      <w:lang w:eastAsia="en-US"/>
                      <w14:ligatures w14:val="none"/>
                    </w:rPr>
                    <w:br/>
                    <w:t xml:space="preserve">University of </w:t>
                  </w:r>
                  <w:proofErr w:type="spellStart"/>
                  <w:r w:rsidRPr="00C42072">
                    <w:rPr>
                      <w:rFonts w:eastAsia="Times New Roman" w:cs="Times New Roman"/>
                      <w:color w:val="FF0000"/>
                      <w:kern w:val="0"/>
                      <w:sz w:val="18"/>
                      <w:szCs w:val="18"/>
                      <w:lang w:eastAsia="en-US"/>
                      <w14:ligatures w14:val="none"/>
                    </w:rPr>
                    <w:t>Syndey</w:t>
                  </w:r>
                  <w:proofErr w:type="spellEnd"/>
                  <w:r w:rsidRPr="00C42072">
                    <w:rPr>
                      <w:rFonts w:eastAsia="Times New Roman" w:cs="Times New Roman"/>
                      <w:color w:val="auto"/>
                      <w:kern w:val="0"/>
                      <w:sz w:val="18"/>
                      <w:szCs w:val="18"/>
                      <w:lang w:eastAsia="en-US"/>
                      <w14:ligatures w14:val="none"/>
                    </w:rPr>
                    <w:br/>
                  </w:r>
                  <w:r w:rsidRPr="00C42072">
                    <w:rPr>
                      <w:rFonts w:eastAsia="Times New Roman" w:cs="Times New Roman"/>
                      <w:color w:val="auto"/>
                      <w:kern w:val="0"/>
                      <w:sz w:val="18"/>
                      <w:szCs w:val="18"/>
                      <w:lang w:eastAsia="en-US"/>
                      <w14:ligatures w14:val="none"/>
                    </w:rPr>
                    <w:br/>
                  </w:r>
                  <w:r w:rsidRPr="00C42072">
                    <w:rPr>
                      <w:rFonts w:eastAsia="Times New Roman" w:cs="Times New Roman"/>
                      <w:color w:val="00B0F0"/>
                      <w:kern w:val="0"/>
                      <w:sz w:val="18"/>
                      <w:szCs w:val="18"/>
                      <w:lang w:eastAsia="en-US"/>
                      <w14:ligatures w14:val="none"/>
                    </w:rPr>
                    <w:t xml:space="preserve">At home, Geoboards help </w:t>
                  </w:r>
                  <w:r w:rsidRPr="00C42072">
                    <w:rPr>
                      <w:rFonts w:eastAsia="Times New Roman" w:cs="Times New Roman"/>
                      <w:color w:val="00B0F0"/>
                      <w:kern w:val="0"/>
                      <w:sz w:val="18"/>
                      <w:szCs w:val="18"/>
                      <w:lang w:eastAsia="en-US"/>
                      <w14:ligatures w14:val="none"/>
                    </w:rPr>
                    <w:br/>
                    <w:t xml:space="preserve">develop Children’s problem </w:t>
                  </w:r>
                  <w:r w:rsidRPr="00C42072">
                    <w:rPr>
                      <w:rFonts w:eastAsia="Times New Roman" w:cs="Times New Roman"/>
                      <w:color w:val="00B0F0"/>
                      <w:kern w:val="0"/>
                      <w:sz w:val="18"/>
                      <w:szCs w:val="18"/>
                      <w:lang w:eastAsia="en-US"/>
                      <w14:ligatures w14:val="none"/>
                    </w:rPr>
                    <w:br/>
                    <w:t xml:space="preserve">solving skills. </w:t>
                  </w:r>
                  <w:r w:rsidR="005A5B15" w:rsidRPr="00C42072">
                    <w:rPr>
                      <w:rFonts w:eastAsia="Times New Roman" w:cs="Times New Roman"/>
                      <w:color w:val="00B0F0"/>
                      <w:kern w:val="0"/>
                      <w:sz w:val="18"/>
                      <w:szCs w:val="18"/>
                      <w:lang w:eastAsia="en-US"/>
                      <w14:ligatures w14:val="none"/>
                    </w:rPr>
                    <w:t>You can work with</w:t>
                  </w:r>
                  <w:r w:rsidR="005A5B15" w:rsidRPr="00C42072">
                    <w:rPr>
                      <w:rFonts w:eastAsia="Times New Roman" w:cs="Times New Roman"/>
                      <w:color w:val="00B0F0"/>
                      <w:kern w:val="0"/>
                      <w:sz w:val="18"/>
                      <w:szCs w:val="18"/>
                      <w:lang w:eastAsia="en-US"/>
                      <w14:ligatures w14:val="none"/>
                    </w:rPr>
                    <w:br/>
                    <w:t xml:space="preserve">your child to make letters, </w:t>
                  </w:r>
                  <w:r w:rsidR="005A5B15" w:rsidRPr="00C42072">
                    <w:rPr>
                      <w:rFonts w:eastAsia="Times New Roman" w:cs="Times New Roman"/>
                      <w:color w:val="00B0F0"/>
                      <w:kern w:val="0"/>
                      <w:sz w:val="18"/>
                      <w:szCs w:val="18"/>
                      <w:lang w:eastAsia="en-US"/>
                      <w14:ligatures w14:val="none"/>
                    </w:rPr>
                    <w:br/>
                    <w:t xml:space="preserve">shapes and more! </w:t>
                  </w:r>
                </w:p>
                <w:p w:rsidR="00157E5D" w:rsidRPr="00DB1EBF" w:rsidRDefault="00157E5D">
                  <w:pPr>
                    <w:spacing w:after="160"/>
                    <w:rPr>
                      <w:sz w:val="20"/>
                    </w:rPr>
                  </w:pPr>
                </w:p>
                <w:p w:rsidR="00157E5D" w:rsidRDefault="00157E5D">
                  <w:pPr>
                    <w:spacing w:after="160"/>
                  </w:pPr>
                </w:p>
              </w:tc>
            </w:tr>
          </w:tbl>
          <w:p w:rsidR="00157E5D" w:rsidRDefault="00157E5D">
            <w:pPr>
              <w:spacing w:after="160"/>
            </w:pPr>
          </w:p>
        </w:tc>
        <w:tc>
          <w:tcPr>
            <w:tcW w:w="865" w:type="dxa"/>
          </w:tcPr>
          <w:p w:rsidR="00157E5D" w:rsidRPr="00E263A5" w:rsidRDefault="00157E5D">
            <w:pPr>
              <w:spacing w:after="160"/>
            </w:pPr>
          </w:p>
        </w:tc>
        <w:tc>
          <w:tcPr>
            <w:tcW w:w="4029" w:type="dxa"/>
          </w:tcPr>
          <w:p w:rsidR="00157E5D" w:rsidRPr="00E263A5" w:rsidRDefault="00E263A5">
            <w:pPr>
              <w:pStyle w:val="Heading1"/>
              <w:outlineLvl w:val="0"/>
              <w:rPr>
                <w:rFonts w:asciiTheme="minorHAnsi" w:hAnsiTheme="minorHAnsi"/>
                <w:sz w:val="28"/>
                <w:szCs w:val="28"/>
              </w:rPr>
            </w:pPr>
            <w:r w:rsidRPr="00E263A5">
              <w:rPr>
                <w:rFonts w:asciiTheme="minorHAnsi" w:hAnsiTheme="minorHAnsi"/>
                <w:noProof/>
                <w:lang w:eastAsia="en-US"/>
              </w:rPr>
              <w:drawing>
                <wp:anchor distT="0" distB="0" distL="114300" distR="114300" simplePos="0" relativeHeight="251666432" behindDoc="1" locked="0" layoutInCell="1" allowOverlap="1" wp14:anchorId="14B8BC45" wp14:editId="0E1B52E0">
                  <wp:simplePos x="0" y="0"/>
                  <wp:positionH relativeFrom="column">
                    <wp:posOffset>121285</wp:posOffset>
                  </wp:positionH>
                  <wp:positionV relativeFrom="paragraph">
                    <wp:posOffset>440690</wp:posOffset>
                  </wp:positionV>
                  <wp:extent cx="2349276" cy="1847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exc.jpg"/>
                          <pic:cNvPicPr/>
                        </pic:nvPicPr>
                        <pic:blipFill>
                          <a:blip r:embed="rId11">
                            <a:extLst>
                              <a:ext uri="{28A0092B-C50C-407E-A947-70E740481C1C}">
                                <a14:useLocalDpi xmlns:a14="http://schemas.microsoft.com/office/drawing/2010/main" val="0"/>
                              </a:ext>
                            </a:extLst>
                          </a:blip>
                          <a:stretch>
                            <a:fillRect/>
                          </a:stretch>
                        </pic:blipFill>
                        <pic:spPr>
                          <a:xfrm>
                            <a:off x="0" y="0"/>
                            <a:ext cx="2349276" cy="1847850"/>
                          </a:xfrm>
                          <a:prstGeom prst="rect">
                            <a:avLst/>
                          </a:prstGeom>
                        </pic:spPr>
                      </pic:pic>
                    </a:graphicData>
                  </a:graphic>
                  <wp14:sizeRelH relativeFrom="margin">
                    <wp14:pctWidth>0</wp14:pctWidth>
                  </wp14:sizeRelH>
                </wp:anchor>
              </w:drawing>
            </w:r>
            <w:r w:rsidRPr="00E263A5">
              <w:rPr>
                <w:rFonts w:asciiTheme="minorHAnsi" w:hAnsiTheme="minorHAnsi"/>
                <w:sz w:val="28"/>
                <w:szCs w:val="28"/>
              </w:rPr>
              <w:t>Cinderella: A 3-D Fairly Tale</w:t>
            </w:r>
          </w:p>
          <w:p w:rsidR="00E263A5" w:rsidRPr="00E263A5" w:rsidRDefault="00E263A5" w:rsidP="00E263A5">
            <w:pPr>
              <w:pStyle w:val="ContactInfo"/>
              <w:rPr>
                <w:rStyle w:val="Strong"/>
              </w:rPr>
            </w:pPr>
          </w:p>
          <w:p w:rsidR="00E263A5" w:rsidRPr="00E263A5" w:rsidRDefault="00E263A5" w:rsidP="00E263A5">
            <w:pPr>
              <w:pStyle w:val="ContactInfo"/>
              <w:rPr>
                <w:rStyle w:val="Strong"/>
              </w:rPr>
            </w:pPr>
          </w:p>
          <w:p w:rsidR="00E263A5" w:rsidRPr="00E263A5" w:rsidRDefault="00E263A5" w:rsidP="00E263A5">
            <w:pPr>
              <w:pStyle w:val="ContactInfo"/>
              <w:rPr>
                <w:rStyle w:val="Strong"/>
              </w:rPr>
            </w:pPr>
          </w:p>
          <w:p w:rsidR="00E263A5" w:rsidRPr="00E263A5" w:rsidRDefault="00E263A5" w:rsidP="00E263A5">
            <w:pPr>
              <w:pStyle w:val="ContactInfo"/>
              <w:rPr>
                <w:rStyle w:val="Strong"/>
              </w:rPr>
            </w:pPr>
          </w:p>
          <w:p w:rsidR="00E263A5" w:rsidRPr="00E263A5" w:rsidRDefault="00E263A5" w:rsidP="00E263A5">
            <w:pPr>
              <w:pStyle w:val="ContactInfo"/>
              <w:rPr>
                <w:rStyle w:val="Strong"/>
              </w:rPr>
            </w:pPr>
          </w:p>
          <w:p w:rsidR="00E263A5" w:rsidRPr="00E263A5" w:rsidRDefault="00E263A5" w:rsidP="00E263A5">
            <w:pPr>
              <w:pStyle w:val="ContactInfo"/>
              <w:rPr>
                <w:rStyle w:val="Strong"/>
              </w:rPr>
            </w:pPr>
          </w:p>
          <w:p w:rsidR="00E263A5" w:rsidRPr="00E263A5" w:rsidRDefault="00E263A5" w:rsidP="00E263A5">
            <w:pPr>
              <w:pStyle w:val="ContactInfo"/>
              <w:rPr>
                <w:rStyle w:val="Strong"/>
              </w:rPr>
            </w:pPr>
          </w:p>
          <w:p w:rsidR="00E263A5" w:rsidRPr="00E263A5" w:rsidRDefault="00E263A5" w:rsidP="00E263A5">
            <w:pPr>
              <w:pStyle w:val="ContactInfo"/>
              <w:rPr>
                <w:rStyle w:val="Strong"/>
              </w:rPr>
            </w:pPr>
          </w:p>
          <w:p w:rsidR="00E263A5" w:rsidRPr="00E263A5" w:rsidRDefault="00E263A5" w:rsidP="00E263A5">
            <w:pPr>
              <w:pStyle w:val="ContactInfo"/>
              <w:rPr>
                <w:b/>
                <w:bCs/>
              </w:rPr>
            </w:pPr>
          </w:p>
          <w:p w:rsidR="00E263A5" w:rsidRPr="00E263A5" w:rsidRDefault="00E263A5" w:rsidP="00E263A5"/>
          <w:p w:rsidR="00157E5D" w:rsidRPr="00E263A5" w:rsidRDefault="00157E5D" w:rsidP="00E263A5">
            <w:pPr>
              <w:ind w:firstLine="720"/>
            </w:pPr>
          </w:p>
          <w:p w:rsidR="00E263A5" w:rsidRPr="00E263A5" w:rsidRDefault="00E263A5" w:rsidP="00E263A5">
            <w:pPr>
              <w:ind w:firstLine="720"/>
            </w:pPr>
          </w:p>
          <w:p w:rsidR="00E263A5" w:rsidRPr="00E263A5" w:rsidRDefault="00E263A5" w:rsidP="00E263A5">
            <w:pPr>
              <w:ind w:firstLine="720"/>
            </w:pPr>
          </w:p>
          <w:p w:rsidR="00E263A5" w:rsidRPr="00E263A5" w:rsidRDefault="00E263A5" w:rsidP="00E263A5">
            <w:pPr>
              <w:ind w:firstLine="720"/>
            </w:pPr>
          </w:p>
          <w:p w:rsidR="005B3864" w:rsidRPr="00C42072" w:rsidRDefault="005B3864" w:rsidP="00E263A5">
            <w:pPr>
              <w:spacing w:line="240" w:lineRule="auto"/>
              <w:rPr>
                <w:rStyle w:val="Emphasis"/>
                <w:szCs w:val="16"/>
              </w:rPr>
            </w:pPr>
            <w:r w:rsidRPr="00C42072">
              <w:rPr>
                <w:szCs w:val="16"/>
              </w:rPr>
              <w:t xml:space="preserve">I found an interactive storybook app “Cinderella” by Nosy Crow. </w:t>
            </w:r>
            <w:r w:rsidR="005A5B15" w:rsidRPr="00C42072">
              <w:rPr>
                <w:szCs w:val="16"/>
              </w:rPr>
              <w:t xml:space="preserve">The app costs $4.99. </w:t>
            </w:r>
            <w:r w:rsidR="00C42072" w:rsidRPr="00C42072">
              <w:rPr>
                <w:szCs w:val="16"/>
              </w:rPr>
              <w:t>T</w:t>
            </w:r>
            <w:r w:rsidRPr="00C42072">
              <w:rPr>
                <w:szCs w:val="16"/>
              </w:rPr>
              <w:t xml:space="preserve">he app teaches ‘concepts about print’ with word highlighting as the book is read and play is incorporated. </w:t>
            </w:r>
            <w:r w:rsidRPr="00C42072">
              <w:rPr>
                <w:color w:val="00B0F0"/>
                <w:szCs w:val="16"/>
              </w:rPr>
              <w:t>Children</w:t>
            </w:r>
            <w:r w:rsidR="00C42072" w:rsidRPr="00C42072">
              <w:rPr>
                <w:color w:val="00B0F0"/>
                <w:szCs w:val="16"/>
              </w:rPr>
              <w:t xml:space="preserve"> and parents</w:t>
            </w:r>
            <w:r w:rsidRPr="00C42072">
              <w:rPr>
                <w:color w:val="00B0F0"/>
                <w:szCs w:val="16"/>
              </w:rPr>
              <w:t xml:space="preserve"> can read the story and get involved in the action, for example: help Cinderella and her fairy godmother collect items to build the carriage, dress up the stepsisters for the ball and select music for ball.</w:t>
            </w:r>
            <w:r w:rsidR="00C42072" w:rsidRPr="00C42072">
              <w:rPr>
                <w:color w:val="00B0F0"/>
                <w:szCs w:val="16"/>
              </w:rPr>
              <w:t xml:space="preserve"> </w:t>
            </w:r>
          </w:p>
          <w:p w:rsidR="005B3864" w:rsidRPr="00C42072" w:rsidRDefault="005B3864" w:rsidP="00E263A5">
            <w:pPr>
              <w:spacing w:line="240" w:lineRule="auto"/>
              <w:rPr>
                <w:rStyle w:val="Emphasis"/>
                <w:szCs w:val="16"/>
              </w:rPr>
            </w:pPr>
          </w:p>
          <w:p w:rsidR="00E263A5" w:rsidRPr="00C42072" w:rsidRDefault="00E263A5" w:rsidP="00E263A5">
            <w:pPr>
              <w:spacing w:line="240" w:lineRule="auto"/>
              <w:rPr>
                <w:rFonts w:eastAsia="Times New Roman" w:cs="Times New Roman"/>
                <w:b/>
                <w:color w:val="FF0000"/>
                <w:kern w:val="0"/>
                <w:szCs w:val="16"/>
                <w:lang w:eastAsia="en-US"/>
                <w14:ligatures w14:val="none"/>
              </w:rPr>
            </w:pPr>
            <w:proofErr w:type="gramStart"/>
            <w:r w:rsidRPr="00C42072">
              <w:rPr>
                <w:rStyle w:val="Emphasis"/>
                <w:color w:val="FF0000"/>
                <w:szCs w:val="16"/>
              </w:rPr>
              <w:t>" The</w:t>
            </w:r>
            <w:proofErr w:type="gramEnd"/>
            <w:r w:rsidRPr="00C42072">
              <w:rPr>
                <w:rStyle w:val="Emphasis"/>
                <w:color w:val="FF0000"/>
                <w:szCs w:val="16"/>
              </w:rPr>
              <w:t xml:space="preserve"> story is told through both narration and character dialogue, which is triggered by tapping the characters." </w:t>
            </w:r>
            <w:r w:rsidRPr="00C42072">
              <w:rPr>
                <w:color w:val="FF0000"/>
                <w:szCs w:val="16"/>
              </w:rPr>
              <w:t>-</w:t>
            </w:r>
            <w:proofErr w:type="spellStart"/>
            <w:r w:rsidRPr="00C42072">
              <w:rPr>
                <w:color w:val="FF0000"/>
                <w:szCs w:val="16"/>
              </w:rPr>
              <w:t>CommonSenseMedia</w:t>
            </w:r>
            <w:proofErr w:type="spellEnd"/>
            <w:r w:rsidRPr="00C42072">
              <w:rPr>
                <w:color w:val="FF0000"/>
                <w:szCs w:val="16"/>
              </w:rPr>
              <w:t>. org</w:t>
            </w:r>
          </w:p>
          <w:p w:rsidR="00E263A5" w:rsidRPr="00C42072" w:rsidRDefault="00E263A5" w:rsidP="00E263A5">
            <w:pPr>
              <w:spacing w:line="240" w:lineRule="auto"/>
              <w:rPr>
                <w:rFonts w:eastAsia="Times New Roman" w:cs="Times New Roman"/>
                <w:b/>
                <w:color w:val="auto"/>
                <w:kern w:val="0"/>
                <w:szCs w:val="16"/>
                <w:lang w:eastAsia="en-US"/>
                <w14:ligatures w14:val="none"/>
              </w:rPr>
            </w:pPr>
          </w:p>
          <w:p w:rsidR="00E263A5" w:rsidRPr="00457F58" w:rsidRDefault="00E263A5" w:rsidP="00E263A5">
            <w:pPr>
              <w:spacing w:line="240" w:lineRule="auto"/>
              <w:rPr>
                <w:rFonts w:eastAsia="Times New Roman" w:cs="Times New Roman"/>
                <w:b/>
                <w:color w:val="FFC000"/>
                <w:kern w:val="0"/>
                <w:szCs w:val="16"/>
                <w:lang w:eastAsia="en-US"/>
                <w14:ligatures w14:val="none"/>
              </w:rPr>
            </w:pPr>
            <w:r w:rsidRPr="00457F58">
              <w:rPr>
                <w:rFonts w:eastAsia="Times New Roman" w:cs="Times New Roman"/>
                <w:b/>
                <w:color w:val="FFC000"/>
                <w:kern w:val="0"/>
                <w:szCs w:val="16"/>
                <w:lang w:eastAsia="en-US"/>
                <w14:ligatures w14:val="none"/>
              </w:rPr>
              <w:t>Awards:</w:t>
            </w:r>
          </w:p>
          <w:p w:rsidR="00E263A5" w:rsidRPr="00C42072" w:rsidRDefault="00E263A5" w:rsidP="00E263A5">
            <w:pPr>
              <w:spacing w:line="240" w:lineRule="auto"/>
              <w:rPr>
                <w:rFonts w:eastAsia="Times New Roman" w:cs="Times New Roman"/>
                <w:color w:val="auto"/>
                <w:kern w:val="0"/>
                <w:szCs w:val="16"/>
                <w:lang w:eastAsia="en-US"/>
                <w14:ligatures w14:val="none"/>
              </w:rPr>
            </w:pPr>
            <w:r w:rsidRPr="00C42072">
              <w:rPr>
                <w:rFonts w:eastAsia="Times New Roman" w:cs="Times New Roman"/>
                <w:color w:val="auto"/>
                <w:kern w:val="0"/>
                <w:szCs w:val="16"/>
                <w:lang w:eastAsia="en-US"/>
                <w14:ligatures w14:val="none"/>
              </w:rPr>
              <w:t>-Winner, </w:t>
            </w:r>
            <w:r w:rsidRPr="00C42072">
              <w:rPr>
                <w:rFonts w:eastAsia="Times New Roman" w:cs="Times New Roman"/>
                <w:b/>
                <w:bCs/>
                <w:color w:val="auto"/>
                <w:kern w:val="0"/>
                <w:szCs w:val="16"/>
                <w:lang w:eastAsia="en-US"/>
                <w14:ligatures w14:val="none"/>
              </w:rPr>
              <w:t>Best Children’s App of the Year</w:t>
            </w:r>
            <w:r w:rsidRPr="00C42072">
              <w:rPr>
                <w:rFonts w:eastAsia="Times New Roman" w:cs="Times New Roman"/>
                <w:color w:val="auto"/>
                <w:kern w:val="0"/>
                <w:szCs w:val="16"/>
                <w:lang w:eastAsia="en-US"/>
                <w14:ligatures w14:val="none"/>
              </w:rPr>
              <w:t xml:space="preserve">, UK </w:t>
            </w:r>
            <w:proofErr w:type="spellStart"/>
            <w:r w:rsidRPr="00C42072">
              <w:rPr>
                <w:rFonts w:eastAsia="Times New Roman" w:cs="Times New Roman"/>
                <w:color w:val="auto"/>
                <w:kern w:val="0"/>
                <w:szCs w:val="16"/>
                <w:lang w:eastAsia="en-US"/>
                <w14:ligatures w14:val="none"/>
              </w:rPr>
              <w:t>FutureBook</w:t>
            </w:r>
            <w:proofErr w:type="spellEnd"/>
            <w:r w:rsidRPr="00C42072">
              <w:rPr>
                <w:rFonts w:eastAsia="Times New Roman" w:cs="Times New Roman"/>
                <w:color w:val="auto"/>
                <w:kern w:val="0"/>
                <w:szCs w:val="16"/>
                <w:lang w:eastAsia="en-US"/>
                <w14:ligatures w14:val="none"/>
              </w:rPr>
              <w:t xml:space="preserve"> Digital Innovation Awards, 2011</w:t>
            </w:r>
          </w:p>
          <w:p w:rsidR="00E263A5" w:rsidRDefault="00E263A5" w:rsidP="00E263A5">
            <w:pPr>
              <w:rPr>
                <w:rFonts w:eastAsia="Times New Roman" w:cs="Times New Roman"/>
                <w:color w:val="auto"/>
                <w:kern w:val="0"/>
                <w:szCs w:val="16"/>
                <w:lang w:eastAsia="en-US"/>
                <w14:ligatures w14:val="none"/>
              </w:rPr>
            </w:pPr>
            <w:r w:rsidRPr="00C42072">
              <w:rPr>
                <w:rFonts w:eastAsia="Times New Roman" w:cs="Times New Roman"/>
                <w:color w:val="auto"/>
                <w:kern w:val="0"/>
                <w:szCs w:val="16"/>
                <w:lang w:eastAsia="en-US"/>
                <w14:ligatures w14:val="none"/>
              </w:rPr>
              <w:t>-Winner of </w:t>
            </w:r>
            <w:r w:rsidRPr="00C42072">
              <w:rPr>
                <w:rFonts w:eastAsia="Times New Roman" w:cs="Times New Roman"/>
                <w:b/>
                <w:bCs/>
                <w:color w:val="auto"/>
                <w:kern w:val="0"/>
                <w:szCs w:val="16"/>
                <w:lang w:eastAsia="en-US"/>
                <w14:ligatures w14:val="none"/>
              </w:rPr>
              <w:t>Editor’s Choice Award 2011</w:t>
            </w:r>
            <w:r w:rsidRPr="00C42072">
              <w:rPr>
                <w:rFonts w:eastAsia="Times New Roman" w:cs="Times New Roman"/>
                <w:color w:val="auto"/>
                <w:kern w:val="0"/>
                <w:szCs w:val="16"/>
                <w:lang w:eastAsia="en-US"/>
                <w14:ligatures w14:val="none"/>
              </w:rPr>
              <w:t>, </w:t>
            </w:r>
            <w:r w:rsidRPr="00C42072">
              <w:rPr>
                <w:rFonts w:eastAsia="Times New Roman" w:cs="Times New Roman"/>
                <w:i/>
                <w:iCs/>
                <w:color w:val="auto"/>
                <w:kern w:val="0"/>
                <w:szCs w:val="16"/>
                <w:lang w:eastAsia="en-US"/>
                <w14:ligatures w14:val="none"/>
              </w:rPr>
              <w:t>Children’s Technology Review</w:t>
            </w:r>
            <w:r w:rsidRPr="00C42072">
              <w:rPr>
                <w:rFonts w:eastAsia="Times New Roman" w:cs="Times New Roman"/>
                <w:color w:val="auto"/>
                <w:kern w:val="0"/>
                <w:szCs w:val="16"/>
                <w:lang w:eastAsia="en-US"/>
                <w14:ligatures w14:val="none"/>
              </w:rPr>
              <w:t> magazine</w:t>
            </w:r>
          </w:p>
          <w:p w:rsidR="00C42072" w:rsidRDefault="00C42072" w:rsidP="00E263A5">
            <w:pPr>
              <w:rPr>
                <w:rFonts w:eastAsia="Times New Roman" w:cs="Times New Roman"/>
                <w:color w:val="auto"/>
                <w:kern w:val="0"/>
                <w:szCs w:val="16"/>
                <w:lang w:eastAsia="en-US"/>
                <w14:ligatures w14:val="none"/>
              </w:rPr>
            </w:pPr>
          </w:p>
          <w:p w:rsidR="00457F58" w:rsidRDefault="00B50330" w:rsidP="00457F58">
            <w:pPr>
              <w:pStyle w:val="Default"/>
            </w:pPr>
            <w:r w:rsidRPr="00457F58">
              <w:rPr>
                <w:rFonts w:eastAsia="Times New Roman" w:cs="Times New Roman"/>
                <w:color w:val="7030A0"/>
                <w:szCs w:val="16"/>
                <w:lang w:eastAsia="en-US"/>
                <w14:ligatures w14:val="none"/>
              </w:rPr>
              <w:t xml:space="preserve">Common Core </w:t>
            </w:r>
            <w:r w:rsidR="00457F58" w:rsidRPr="00457F58">
              <w:rPr>
                <w:rFonts w:eastAsia="Times New Roman" w:cs="Times New Roman"/>
                <w:color w:val="7030A0"/>
                <w:szCs w:val="16"/>
                <w:lang w:eastAsia="en-US"/>
                <w14:ligatures w14:val="none"/>
              </w:rPr>
              <w:t xml:space="preserve">Pre-K </w:t>
            </w:r>
            <w:r w:rsidRPr="00457F58">
              <w:rPr>
                <w:rFonts w:eastAsia="Times New Roman" w:cs="Times New Roman"/>
                <w:color w:val="7030A0"/>
                <w:szCs w:val="16"/>
                <w:lang w:eastAsia="en-US"/>
                <w14:ligatures w14:val="none"/>
              </w:rPr>
              <w:t>Learning Standards</w:t>
            </w:r>
            <w:proofErr w:type="gramStart"/>
            <w:r>
              <w:rPr>
                <w:rFonts w:eastAsia="Times New Roman" w:cs="Times New Roman"/>
                <w:color w:val="auto"/>
                <w:szCs w:val="16"/>
                <w:lang w:eastAsia="en-US"/>
                <w14:ligatures w14:val="none"/>
              </w:rPr>
              <w:t>:</w:t>
            </w:r>
            <w:proofErr w:type="gramEnd"/>
            <w:r>
              <w:rPr>
                <w:rFonts w:eastAsia="Times New Roman" w:cs="Times New Roman"/>
                <w:color w:val="auto"/>
                <w:szCs w:val="16"/>
                <w:lang w:eastAsia="en-US"/>
                <w14:ligatures w14:val="none"/>
              </w:rPr>
              <w:br/>
            </w:r>
            <w:r w:rsidR="00457F58" w:rsidRPr="00457F58">
              <w:rPr>
                <w:rFonts w:eastAsia="Times New Roman" w:cs="Times New Roman"/>
                <w:color w:val="auto"/>
                <w:sz w:val="16"/>
                <w:szCs w:val="16"/>
                <w:lang w:eastAsia="en-US"/>
                <w14:ligatures w14:val="none"/>
              </w:rPr>
              <w:t>Domain 1: Approaches to Learning</w:t>
            </w:r>
            <w:r w:rsidR="00457F58" w:rsidRPr="00457F58">
              <w:rPr>
                <w:rFonts w:eastAsia="Times New Roman" w:cs="Times New Roman"/>
                <w:color w:val="auto"/>
                <w:sz w:val="16"/>
                <w:szCs w:val="16"/>
                <w:lang w:eastAsia="en-US"/>
                <w14:ligatures w14:val="none"/>
              </w:rPr>
              <w:br/>
              <w:t>Engagement</w:t>
            </w:r>
            <w:r w:rsidR="00457F58">
              <w:rPr>
                <w:rFonts w:eastAsia="Times New Roman" w:cs="Times New Roman"/>
                <w:color w:val="auto"/>
                <w:szCs w:val="16"/>
                <w:lang w:eastAsia="en-US"/>
                <w14:ligatures w14:val="none"/>
              </w:rPr>
              <w:br/>
            </w:r>
            <w:r w:rsidR="00457F58" w:rsidRPr="00457F58">
              <w:rPr>
                <w:sz w:val="16"/>
                <w:szCs w:val="16"/>
              </w:rPr>
              <w:t>1. Actively and conf</w:t>
            </w:r>
            <w:bookmarkStart w:id="0" w:name="_GoBack"/>
            <w:bookmarkEnd w:id="0"/>
            <w:r w:rsidR="00457F58" w:rsidRPr="00457F58">
              <w:rPr>
                <w:sz w:val="16"/>
                <w:szCs w:val="16"/>
              </w:rPr>
              <w:t>idently engages in play as a means of exploration and learning.</w:t>
            </w:r>
          </w:p>
          <w:p w:rsidR="00457F58" w:rsidRPr="00457F58" w:rsidRDefault="00457F58" w:rsidP="00457F58">
            <w:pPr>
              <w:pStyle w:val="Default"/>
              <w:rPr>
                <w:sz w:val="16"/>
                <w:szCs w:val="16"/>
              </w:rPr>
            </w:pPr>
            <w:r w:rsidRPr="00457F58">
              <w:rPr>
                <w:sz w:val="16"/>
                <w:szCs w:val="16"/>
              </w:rPr>
              <w:t>Interacts with a vari</w:t>
            </w:r>
            <w:r>
              <w:rPr>
                <w:sz w:val="16"/>
                <w:szCs w:val="16"/>
              </w:rPr>
              <w:t xml:space="preserve">ety of materials through play. </w:t>
            </w:r>
          </w:p>
          <w:p w:rsidR="00457F58" w:rsidRPr="00457F58" w:rsidRDefault="00457F58" w:rsidP="00457F58">
            <w:pPr>
              <w:pStyle w:val="Default"/>
              <w:rPr>
                <w:sz w:val="16"/>
                <w:szCs w:val="16"/>
              </w:rPr>
            </w:pPr>
            <w:r w:rsidRPr="00457F58">
              <w:rPr>
                <w:sz w:val="16"/>
                <w:szCs w:val="16"/>
              </w:rPr>
              <w:t xml:space="preserve">Participates in multiple play </w:t>
            </w:r>
            <w:r>
              <w:rPr>
                <w:sz w:val="16"/>
                <w:szCs w:val="16"/>
              </w:rPr>
              <w:t xml:space="preserve">activities with same material. </w:t>
            </w:r>
          </w:p>
          <w:p w:rsidR="00457F58" w:rsidRPr="00457F58" w:rsidRDefault="00457F58" w:rsidP="00457F58">
            <w:pPr>
              <w:pStyle w:val="Default"/>
              <w:rPr>
                <w:sz w:val="16"/>
                <w:szCs w:val="16"/>
              </w:rPr>
            </w:pPr>
            <w:r w:rsidRPr="00457F58">
              <w:rPr>
                <w:sz w:val="16"/>
                <w:szCs w:val="16"/>
              </w:rPr>
              <w:t>Engages in pretend and imaginative play – testing the</w:t>
            </w:r>
            <w:r>
              <w:rPr>
                <w:sz w:val="16"/>
                <w:szCs w:val="16"/>
              </w:rPr>
              <w:t xml:space="preserve">ories, acting out imagination. </w:t>
            </w:r>
          </w:p>
          <w:p w:rsidR="00457F58" w:rsidRDefault="00457F58" w:rsidP="00457F58">
            <w:pPr>
              <w:pStyle w:val="Default"/>
              <w:rPr>
                <w:sz w:val="23"/>
                <w:szCs w:val="23"/>
              </w:rPr>
            </w:pPr>
            <w:r w:rsidRPr="00457F58">
              <w:rPr>
                <w:sz w:val="16"/>
                <w:szCs w:val="16"/>
              </w:rPr>
              <w:t>Self-selects play activity and demonstrates</w:t>
            </w:r>
            <w:r>
              <w:rPr>
                <w:sz w:val="23"/>
                <w:szCs w:val="23"/>
              </w:rPr>
              <w:t xml:space="preserve"> </w:t>
            </w:r>
            <w:r w:rsidRPr="00457F58">
              <w:rPr>
                <w:sz w:val="16"/>
                <w:szCs w:val="16"/>
              </w:rPr>
              <w:t>spontaneity.</w:t>
            </w:r>
            <w:r>
              <w:rPr>
                <w:sz w:val="23"/>
                <w:szCs w:val="23"/>
              </w:rPr>
              <w:t xml:space="preserve"> </w:t>
            </w:r>
          </w:p>
          <w:p w:rsidR="00457F58" w:rsidRDefault="00457F58" w:rsidP="00457F58">
            <w:pPr>
              <w:pStyle w:val="Default"/>
              <w:rPr>
                <w:sz w:val="23"/>
                <w:szCs w:val="23"/>
              </w:rPr>
            </w:pPr>
          </w:p>
          <w:p w:rsidR="00457F58" w:rsidRDefault="00457F58" w:rsidP="00457F58">
            <w:pPr>
              <w:pStyle w:val="Default"/>
              <w:rPr>
                <w:sz w:val="23"/>
                <w:szCs w:val="23"/>
              </w:rPr>
            </w:pPr>
            <w:r>
              <w:rPr>
                <w:sz w:val="23"/>
                <w:szCs w:val="23"/>
              </w:rPr>
              <w:t xml:space="preserve">Uses “trial and error” method to figure out a task, problem, etc. </w:t>
            </w:r>
          </w:p>
          <w:p w:rsidR="00457F58" w:rsidRDefault="00457F58" w:rsidP="00457F58">
            <w:pPr>
              <w:pStyle w:val="Default"/>
              <w:rPr>
                <w:sz w:val="23"/>
                <w:szCs w:val="23"/>
              </w:rPr>
            </w:pPr>
          </w:p>
          <w:p w:rsidR="00457F58" w:rsidRDefault="00457F58" w:rsidP="00457F58">
            <w:pPr>
              <w:pStyle w:val="Default"/>
              <w:rPr>
                <w:sz w:val="23"/>
                <w:szCs w:val="23"/>
              </w:rPr>
            </w:pPr>
            <w:r>
              <w:rPr>
                <w:sz w:val="23"/>
                <w:szCs w:val="23"/>
              </w:rPr>
              <w:t xml:space="preserve">Demonstrates awareness of connections between prior and new knowledge. </w:t>
            </w:r>
          </w:p>
          <w:p w:rsidR="00C42072" w:rsidRPr="00E263A5" w:rsidRDefault="00C42072" w:rsidP="00E263A5">
            <w:r>
              <w:rPr>
                <w:rFonts w:eastAsia="Times New Roman" w:cs="Times New Roman"/>
                <w:color w:val="auto"/>
                <w:kern w:val="0"/>
                <w:szCs w:val="16"/>
                <w:lang w:eastAsia="en-US"/>
                <w14:ligatures w14:val="none"/>
              </w:rPr>
              <w:br/>
            </w:r>
          </w:p>
        </w:tc>
      </w:tr>
      <w:tr w:rsidR="00157E5D">
        <w:trPr>
          <w:trHeight w:hRule="exact" w:val="504"/>
        </w:trPr>
        <w:tc>
          <w:tcPr>
            <w:tcW w:w="5041" w:type="dxa"/>
          </w:tcPr>
          <w:p w:rsidR="00157E5D" w:rsidRDefault="00157E5D">
            <w:pPr>
              <w:spacing w:after="160"/>
            </w:pPr>
          </w:p>
        </w:tc>
        <w:tc>
          <w:tcPr>
            <w:tcW w:w="4465" w:type="dxa"/>
          </w:tcPr>
          <w:p w:rsidR="00157E5D" w:rsidRDefault="00157E5D">
            <w:pPr>
              <w:spacing w:after="160"/>
            </w:pPr>
          </w:p>
        </w:tc>
        <w:tc>
          <w:tcPr>
            <w:tcW w:w="865" w:type="dxa"/>
          </w:tcPr>
          <w:p w:rsidR="00157E5D" w:rsidRDefault="00157E5D">
            <w:pPr>
              <w:spacing w:after="160"/>
            </w:pPr>
          </w:p>
        </w:tc>
        <w:tc>
          <w:tcPr>
            <w:tcW w:w="4029" w:type="dxa"/>
          </w:tcPr>
          <w:p w:rsidR="00157E5D" w:rsidRDefault="00157E5D">
            <w:pPr>
              <w:spacing w:after="160"/>
            </w:pPr>
          </w:p>
        </w:tc>
      </w:tr>
      <w:tr w:rsidR="00157E5D">
        <w:trPr>
          <w:trHeight w:hRule="exact" w:val="216"/>
        </w:trPr>
        <w:tc>
          <w:tcPr>
            <w:tcW w:w="5041" w:type="dxa"/>
            <w:shd w:val="clear" w:color="auto" w:fill="74CBC8" w:themeFill="accent1"/>
          </w:tcPr>
          <w:p w:rsidR="00157E5D" w:rsidRDefault="00157E5D">
            <w:pPr>
              <w:spacing w:after="160"/>
            </w:pPr>
          </w:p>
        </w:tc>
        <w:tc>
          <w:tcPr>
            <w:tcW w:w="4465" w:type="dxa"/>
            <w:shd w:val="clear" w:color="auto" w:fill="74CBC8" w:themeFill="accent1"/>
          </w:tcPr>
          <w:p w:rsidR="00157E5D" w:rsidRDefault="00157E5D">
            <w:pPr>
              <w:spacing w:after="160"/>
            </w:pPr>
          </w:p>
        </w:tc>
        <w:tc>
          <w:tcPr>
            <w:tcW w:w="865" w:type="dxa"/>
            <w:shd w:val="clear" w:color="auto" w:fill="74CBC8" w:themeFill="accent1"/>
          </w:tcPr>
          <w:p w:rsidR="00157E5D" w:rsidRDefault="00157E5D">
            <w:pPr>
              <w:spacing w:after="160"/>
            </w:pPr>
          </w:p>
        </w:tc>
        <w:tc>
          <w:tcPr>
            <w:tcW w:w="4029" w:type="dxa"/>
            <w:shd w:val="clear" w:color="auto" w:fill="74CBC8" w:themeFill="accent1"/>
          </w:tcPr>
          <w:p w:rsidR="00157E5D" w:rsidRDefault="00157E5D">
            <w:pPr>
              <w:spacing w:after="160"/>
            </w:pPr>
          </w:p>
        </w:tc>
      </w:tr>
    </w:tbl>
    <w:p w:rsidR="00157E5D" w:rsidRDefault="00483614">
      <w:r>
        <w:rPr>
          <w:noProof/>
          <w:lang w:eastAsia="en-US"/>
        </w:rPr>
        <mc:AlternateContent>
          <mc:Choice Requires="wpg">
            <w:drawing>
              <wp:anchor distT="0" distB="0" distL="114300" distR="114300" simplePos="0" relativeHeight="251665408" behindDoc="1" locked="0" layoutInCell="1" allowOverlap="1">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F1D1266"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sectPr w:rsidR="00157E5D">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abstractNum w:abstractNumId="1" w15:restartNumberingAfterBreak="0">
    <w:nsid w:val="7783251C"/>
    <w:multiLevelType w:val="hybridMultilevel"/>
    <w:tmpl w:val="A8B6F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14"/>
    <w:rsid w:val="00157E5D"/>
    <w:rsid w:val="0020328D"/>
    <w:rsid w:val="00290223"/>
    <w:rsid w:val="00457F58"/>
    <w:rsid w:val="00483614"/>
    <w:rsid w:val="005A5B15"/>
    <w:rsid w:val="005B3864"/>
    <w:rsid w:val="007E5717"/>
    <w:rsid w:val="007E76D4"/>
    <w:rsid w:val="0086695D"/>
    <w:rsid w:val="008F4372"/>
    <w:rsid w:val="00B50330"/>
    <w:rsid w:val="00C42072"/>
    <w:rsid w:val="00DB1EBF"/>
    <w:rsid w:val="00E263A5"/>
    <w:rsid w:val="00FC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7712B22-3004-4559-A2DE-6C31C7F4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pPr>
      <w:spacing w:after="0" w:line="288" w:lineRule="auto"/>
    </w:pPr>
    <w:rPr>
      <w:color w:val="595959" w:themeColor="text1" w:themeTint="A6"/>
      <w:sz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pPr>
      <w:numPr>
        <w:ilvl w:val="1"/>
      </w:numPr>
      <w:spacing w:after="0"/>
    </w:pPr>
    <w:rPr>
      <w:color w:val="74CBC8" w:themeColor="accent1"/>
    </w:rPr>
  </w:style>
  <w:style w:type="character" w:customStyle="1" w:styleId="SubtitleChar">
    <w:name w:val="Subtitle Char"/>
    <w:basedOn w:val="DefaultParagraphFont"/>
    <w:link w:val="Subtitle"/>
    <w:uiPriority w:val="2"/>
    <w:rPr>
      <w:color w:val="74CBC8" w:themeColor="accent1"/>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74CBC8"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74CBC8" w:themeColor="accent1"/>
    </w:rPr>
  </w:style>
  <w:style w:type="character" w:styleId="Emphasis">
    <w:name w:val="Emphasis"/>
    <w:basedOn w:val="DefaultParagraphFont"/>
    <w:uiPriority w:val="20"/>
    <w:qFormat/>
    <w:rsid w:val="00E263A5"/>
    <w:rPr>
      <w:i/>
      <w:iCs/>
    </w:rPr>
  </w:style>
  <w:style w:type="character" w:styleId="Hyperlink">
    <w:name w:val="Hyperlink"/>
    <w:basedOn w:val="DefaultParagraphFont"/>
    <w:uiPriority w:val="99"/>
    <w:unhideWhenUsed/>
    <w:rsid w:val="005B3864"/>
    <w:rPr>
      <w:color w:val="74CBC8" w:themeColor="hyperlink"/>
      <w:u w:val="single"/>
    </w:rPr>
  </w:style>
  <w:style w:type="paragraph" w:styleId="NormalWeb">
    <w:name w:val="Normal (Web)"/>
    <w:basedOn w:val="Normal"/>
    <w:uiPriority w:val="99"/>
    <w:unhideWhenUsed/>
    <w:rsid w:val="00C42072"/>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customStyle="1" w:styleId="Default">
    <w:name w:val="Default"/>
    <w:rsid w:val="00457F58"/>
    <w:pPr>
      <w:autoSpaceDE w:val="0"/>
      <w:autoSpaceDN w:val="0"/>
      <w:adjustRightInd w:val="0"/>
      <w:spacing w:after="0" w:line="240" w:lineRule="auto"/>
    </w:pPr>
    <w:rPr>
      <w:rFonts w:ascii="Garamond" w:hAnsi="Garamond" w:cs="Garamon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20470">
      <w:bodyDiv w:val="1"/>
      <w:marLeft w:val="0"/>
      <w:marRight w:val="0"/>
      <w:marTop w:val="0"/>
      <w:marBottom w:val="0"/>
      <w:divBdr>
        <w:top w:val="none" w:sz="0" w:space="0" w:color="auto"/>
        <w:left w:val="none" w:sz="0" w:space="0" w:color="auto"/>
        <w:bottom w:val="none" w:sz="0" w:space="0" w:color="auto"/>
        <w:right w:val="none" w:sz="0" w:space="0" w:color="auto"/>
      </w:divBdr>
    </w:div>
    <w:div w:id="352347388">
      <w:bodyDiv w:val="1"/>
      <w:marLeft w:val="0"/>
      <w:marRight w:val="0"/>
      <w:marTop w:val="0"/>
      <w:marBottom w:val="0"/>
      <w:divBdr>
        <w:top w:val="none" w:sz="0" w:space="0" w:color="auto"/>
        <w:left w:val="none" w:sz="0" w:space="0" w:color="auto"/>
        <w:bottom w:val="none" w:sz="0" w:space="0" w:color="auto"/>
        <w:right w:val="none" w:sz="0" w:space="0" w:color="auto"/>
      </w:divBdr>
    </w:div>
    <w:div w:id="612833111">
      <w:bodyDiv w:val="1"/>
      <w:marLeft w:val="0"/>
      <w:marRight w:val="0"/>
      <w:marTop w:val="0"/>
      <w:marBottom w:val="0"/>
      <w:divBdr>
        <w:top w:val="none" w:sz="0" w:space="0" w:color="auto"/>
        <w:left w:val="none" w:sz="0" w:space="0" w:color="auto"/>
        <w:bottom w:val="none" w:sz="0" w:space="0" w:color="auto"/>
        <w:right w:val="none" w:sz="0" w:space="0" w:color="auto"/>
      </w:divBdr>
      <w:divsChild>
        <w:div w:id="1198394071">
          <w:marLeft w:val="0"/>
          <w:marRight w:val="0"/>
          <w:marTop w:val="0"/>
          <w:marBottom w:val="0"/>
          <w:divBdr>
            <w:top w:val="none" w:sz="0" w:space="0" w:color="auto"/>
            <w:left w:val="none" w:sz="0" w:space="0" w:color="auto"/>
            <w:bottom w:val="none" w:sz="0" w:space="0" w:color="auto"/>
            <w:right w:val="none" w:sz="0" w:space="0" w:color="auto"/>
          </w:divBdr>
        </w:div>
        <w:div w:id="1704361614">
          <w:marLeft w:val="0"/>
          <w:marRight w:val="0"/>
          <w:marTop w:val="0"/>
          <w:marBottom w:val="0"/>
          <w:divBdr>
            <w:top w:val="none" w:sz="0" w:space="0" w:color="auto"/>
            <w:left w:val="none" w:sz="0" w:space="0" w:color="auto"/>
            <w:bottom w:val="none" w:sz="0" w:space="0" w:color="auto"/>
            <w:right w:val="none" w:sz="0" w:space="0" w:color="auto"/>
          </w:divBdr>
        </w:div>
        <w:div w:id="1187020098">
          <w:marLeft w:val="0"/>
          <w:marRight w:val="0"/>
          <w:marTop w:val="0"/>
          <w:marBottom w:val="0"/>
          <w:divBdr>
            <w:top w:val="none" w:sz="0" w:space="0" w:color="auto"/>
            <w:left w:val="none" w:sz="0" w:space="0" w:color="auto"/>
            <w:bottom w:val="none" w:sz="0" w:space="0" w:color="auto"/>
            <w:right w:val="none" w:sz="0" w:space="0" w:color="auto"/>
          </w:divBdr>
        </w:div>
        <w:div w:id="2035106611">
          <w:marLeft w:val="0"/>
          <w:marRight w:val="0"/>
          <w:marTop w:val="0"/>
          <w:marBottom w:val="0"/>
          <w:divBdr>
            <w:top w:val="none" w:sz="0" w:space="0" w:color="auto"/>
            <w:left w:val="none" w:sz="0" w:space="0" w:color="auto"/>
            <w:bottom w:val="none" w:sz="0" w:space="0" w:color="auto"/>
            <w:right w:val="none" w:sz="0" w:space="0" w:color="auto"/>
          </w:divBdr>
        </w:div>
        <w:div w:id="79300982">
          <w:marLeft w:val="0"/>
          <w:marRight w:val="0"/>
          <w:marTop w:val="0"/>
          <w:marBottom w:val="0"/>
          <w:divBdr>
            <w:top w:val="none" w:sz="0" w:space="0" w:color="auto"/>
            <w:left w:val="none" w:sz="0" w:space="0" w:color="auto"/>
            <w:bottom w:val="none" w:sz="0" w:space="0" w:color="auto"/>
            <w:right w:val="none" w:sz="0" w:space="0" w:color="auto"/>
          </w:divBdr>
        </w:div>
        <w:div w:id="59720670">
          <w:marLeft w:val="0"/>
          <w:marRight w:val="0"/>
          <w:marTop w:val="0"/>
          <w:marBottom w:val="0"/>
          <w:divBdr>
            <w:top w:val="none" w:sz="0" w:space="0" w:color="auto"/>
            <w:left w:val="none" w:sz="0" w:space="0" w:color="auto"/>
            <w:bottom w:val="none" w:sz="0" w:space="0" w:color="auto"/>
            <w:right w:val="none" w:sz="0" w:space="0" w:color="auto"/>
          </w:divBdr>
        </w:div>
        <w:div w:id="1203127416">
          <w:marLeft w:val="0"/>
          <w:marRight w:val="0"/>
          <w:marTop w:val="0"/>
          <w:marBottom w:val="0"/>
          <w:divBdr>
            <w:top w:val="none" w:sz="0" w:space="0" w:color="auto"/>
            <w:left w:val="none" w:sz="0" w:space="0" w:color="auto"/>
            <w:bottom w:val="none" w:sz="0" w:space="0" w:color="auto"/>
            <w:right w:val="none" w:sz="0" w:space="0" w:color="auto"/>
          </w:divBdr>
        </w:div>
        <w:div w:id="1129978579">
          <w:marLeft w:val="0"/>
          <w:marRight w:val="0"/>
          <w:marTop w:val="0"/>
          <w:marBottom w:val="0"/>
          <w:divBdr>
            <w:top w:val="none" w:sz="0" w:space="0" w:color="auto"/>
            <w:left w:val="none" w:sz="0" w:space="0" w:color="auto"/>
            <w:bottom w:val="none" w:sz="0" w:space="0" w:color="auto"/>
            <w:right w:val="none" w:sz="0" w:space="0" w:color="auto"/>
          </w:divBdr>
        </w:div>
      </w:divsChild>
    </w:div>
    <w:div w:id="1547833170">
      <w:bodyDiv w:val="1"/>
      <w:marLeft w:val="0"/>
      <w:marRight w:val="0"/>
      <w:marTop w:val="0"/>
      <w:marBottom w:val="0"/>
      <w:divBdr>
        <w:top w:val="none" w:sz="0" w:space="0" w:color="auto"/>
        <w:left w:val="none" w:sz="0" w:space="0" w:color="auto"/>
        <w:bottom w:val="none" w:sz="0" w:space="0" w:color="auto"/>
        <w:right w:val="none" w:sz="0" w:space="0" w:color="auto"/>
      </w:divBdr>
      <w:divsChild>
        <w:div w:id="1470391983">
          <w:marLeft w:val="0"/>
          <w:marRight w:val="0"/>
          <w:marTop w:val="100"/>
          <w:marBottom w:val="100"/>
          <w:divBdr>
            <w:top w:val="none" w:sz="0" w:space="0" w:color="auto"/>
            <w:left w:val="none" w:sz="0" w:space="0" w:color="auto"/>
            <w:bottom w:val="none" w:sz="0" w:space="0" w:color="auto"/>
            <w:right w:val="none" w:sz="0" w:space="0" w:color="auto"/>
          </w:divBdr>
        </w:div>
      </w:divsChild>
    </w:div>
    <w:div w:id="1583103885">
      <w:bodyDiv w:val="1"/>
      <w:marLeft w:val="0"/>
      <w:marRight w:val="0"/>
      <w:marTop w:val="0"/>
      <w:marBottom w:val="0"/>
      <w:divBdr>
        <w:top w:val="none" w:sz="0" w:space="0" w:color="auto"/>
        <w:left w:val="none" w:sz="0" w:space="0" w:color="auto"/>
        <w:bottom w:val="none" w:sz="0" w:space="0" w:color="auto"/>
        <w:right w:val="none" w:sz="0" w:space="0" w:color="auto"/>
      </w:divBdr>
      <w:divsChild>
        <w:div w:id="1381784502">
          <w:marLeft w:val="0"/>
          <w:marRight w:val="0"/>
          <w:marTop w:val="0"/>
          <w:marBottom w:val="0"/>
          <w:divBdr>
            <w:top w:val="none" w:sz="0" w:space="0" w:color="auto"/>
            <w:left w:val="none" w:sz="0" w:space="0" w:color="auto"/>
            <w:bottom w:val="none" w:sz="0" w:space="0" w:color="auto"/>
            <w:right w:val="none" w:sz="0" w:space="0" w:color="auto"/>
          </w:divBdr>
        </w:div>
        <w:div w:id="1790657487">
          <w:marLeft w:val="0"/>
          <w:marRight w:val="0"/>
          <w:marTop w:val="0"/>
          <w:marBottom w:val="0"/>
          <w:divBdr>
            <w:top w:val="none" w:sz="0" w:space="0" w:color="auto"/>
            <w:left w:val="none" w:sz="0" w:space="0" w:color="auto"/>
            <w:bottom w:val="none" w:sz="0" w:space="0" w:color="auto"/>
            <w:right w:val="none" w:sz="0" w:space="0" w:color="auto"/>
          </w:divBdr>
        </w:div>
        <w:div w:id="2062749012">
          <w:marLeft w:val="0"/>
          <w:marRight w:val="0"/>
          <w:marTop w:val="0"/>
          <w:marBottom w:val="0"/>
          <w:divBdr>
            <w:top w:val="none" w:sz="0" w:space="0" w:color="auto"/>
            <w:left w:val="none" w:sz="0" w:space="0" w:color="auto"/>
            <w:bottom w:val="none" w:sz="0" w:space="0" w:color="auto"/>
            <w:right w:val="none" w:sz="0" w:space="0" w:color="auto"/>
          </w:divBdr>
        </w:div>
        <w:div w:id="1653214218">
          <w:marLeft w:val="0"/>
          <w:marRight w:val="0"/>
          <w:marTop w:val="0"/>
          <w:marBottom w:val="0"/>
          <w:divBdr>
            <w:top w:val="none" w:sz="0" w:space="0" w:color="auto"/>
            <w:left w:val="none" w:sz="0" w:space="0" w:color="auto"/>
            <w:bottom w:val="none" w:sz="0" w:space="0" w:color="auto"/>
            <w:right w:val="none" w:sz="0" w:space="0" w:color="auto"/>
          </w:divBdr>
        </w:div>
        <w:div w:id="1634025031">
          <w:marLeft w:val="0"/>
          <w:marRight w:val="0"/>
          <w:marTop w:val="0"/>
          <w:marBottom w:val="0"/>
          <w:divBdr>
            <w:top w:val="none" w:sz="0" w:space="0" w:color="auto"/>
            <w:left w:val="none" w:sz="0" w:space="0" w:color="auto"/>
            <w:bottom w:val="none" w:sz="0" w:space="0" w:color="auto"/>
            <w:right w:val="none" w:sz="0" w:space="0" w:color="auto"/>
          </w:divBdr>
        </w:div>
        <w:div w:id="993342075">
          <w:marLeft w:val="0"/>
          <w:marRight w:val="0"/>
          <w:marTop w:val="0"/>
          <w:marBottom w:val="0"/>
          <w:divBdr>
            <w:top w:val="none" w:sz="0" w:space="0" w:color="auto"/>
            <w:left w:val="none" w:sz="0" w:space="0" w:color="auto"/>
            <w:bottom w:val="none" w:sz="0" w:space="0" w:color="auto"/>
            <w:right w:val="none" w:sz="0" w:space="0" w:color="auto"/>
          </w:divBdr>
        </w:div>
        <w:div w:id="488833600">
          <w:marLeft w:val="0"/>
          <w:marRight w:val="0"/>
          <w:marTop w:val="0"/>
          <w:marBottom w:val="0"/>
          <w:divBdr>
            <w:top w:val="none" w:sz="0" w:space="0" w:color="auto"/>
            <w:left w:val="none" w:sz="0" w:space="0" w:color="auto"/>
            <w:bottom w:val="none" w:sz="0" w:space="0" w:color="auto"/>
            <w:right w:val="none" w:sz="0" w:space="0" w:color="auto"/>
          </w:divBdr>
        </w:div>
        <w:div w:id="1224413768">
          <w:marLeft w:val="0"/>
          <w:marRight w:val="0"/>
          <w:marTop w:val="0"/>
          <w:marBottom w:val="0"/>
          <w:divBdr>
            <w:top w:val="none" w:sz="0" w:space="0" w:color="auto"/>
            <w:left w:val="none" w:sz="0" w:space="0" w:color="auto"/>
            <w:bottom w:val="none" w:sz="0" w:space="0" w:color="auto"/>
            <w:right w:val="none" w:sz="0" w:space="0" w:color="auto"/>
          </w:divBdr>
        </w:div>
      </w:divsChild>
    </w:div>
    <w:div w:id="17943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094CAC9FE94E8D88D671396AFF4629"/>
        <w:category>
          <w:name w:val="General"/>
          <w:gallery w:val="placeholder"/>
        </w:category>
        <w:types>
          <w:type w:val="bbPlcHdr"/>
        </w:types>
        <w:behaviors>
          <w:behavior w:val="content"/>
        </w:behaviors>
        <w:guid w:val="{B6CFABDC-E6A4-49B8-B5FC-C7AAABEC45A1}"/>
      </w:docPartPr>
      <w:docPartBody>
        <w:p w:rsidR="00A87425" w:rsidRDefault="0025096F">
          <w:pPr>
            <w:pStyle w:val="98094CAC9FE94E8D88D671396AFF4629"/>
          </w:pPr>
          <w:r>
            <w:rPr>
              <w:rStyle w:val="Strong"/>
            </w:rPr>
            <w:t>[Company Name]</w:t>
          </w:r>
        </w:p>
      </w:docPartBody>
    </w:docPart>
    <w:docPart>
      <w:docPartPr>
        <w:name w:val="9CA6DFFEC8B64904815B62D9AE69434C"/>
        <w:category>
          <w:name w:val="General"/>
          <w:gallery w:val="placeholder"/>
        </w:category>
        <w:types>
          <w:type w:val="bbPlcHdr"/>
        </w:types>
        <w:behaviors>
          <w:behavior w:val="content"/>
        </w:behaviors>
        <w:guid w:val="{52C25DC0-9DFA-415F-AF00-85552EA0DDC8}"/>
      </w:docPartPr>
      <w:docPartBody>
        <w:p w:rsidR="00A87425" w:rsidRDefault="0025096F">
          <w:pPr>
            <w:pStyle w:val="9CA6DFFEC8B64904815B62D9AE69434C"/>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6F"/>
    <w:rsid w:val="000A7D78"/>
    <w:rsid w:val="0025096F"/>
    <w:rsid w:val="00651403"/>
    <w:rsid w:val="00A8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16B01622AC46A4944CFB51F35C1663">
    <w:name w:val="B416B01622AC46A4944CFB51F35C1663"/>
  </w:style>
  <w:style w:type="paragraph" w:customStyle="1" w:styleId="6FE973831B7E4500AF545D0E81C4956D">
    <w:name w:val="6FE973831B7E4500AF545D0E81C4956D"/>
  </w:style>
  <w:style w:type="character" w:styleId="Strong">
    <w:name w:val="Strong"/>
    <w:basedOn w:val="DefaultParagraphFont"/>
    <w:uiPriority w:val="22"/>
    <w:qFormat/>
    <w:rPr>
      <w:b/>
      <w:bCs/>
    </w:rPr>
  </w:style>
  <w:style w:type="paragraph" w:customStyle="1" w:styleId="98094CAC9FE94E8D88D671396AFF4629">
    <w:name w:val="98094CAC9FE94E8D88D671396AFF4629"/>
  </w:style>
  <w:style w:type="paragraph" w:customStyle="1" w:styleId="9CA6DFFEC8B64904815B62D9AE69434C">
    <w:name w:val="9CA6DFFEC8B64904815B62D9AE69434C"/>
  </w:style>
  <w:style w:type="paragraph" w:customStyle="1" w:styleId="5F78A28C1DB84E8BAFC90F04B6BCE536">
    <w:name w:val="5F78A28C1DB84E8BAFC90F04B6BCE536"/>
  </w:style>
  <w:style w:type="paragraph" w:customStyle="1" w:styleId="73F5C56B4B4A407AA8727D03B0DB1D04">
    <w:name w:val="73F5C56B4B4A407AA8727D03B0DB1D04"/>
  </w:style>
  <w:style w:type="paragraph" w:customStyle="1" w:styleId="DAAE3F94B21646449389D340AC5CD154">
    <w:name w:val="DAAE3F94B21646449389D340AC5CD154"/>
  </w:style>
  <w:style w:type="paragraph" w:customStyle="1" w:styleId="DB942D4FBEFD4CC1BDBE20F1E4583821">
    <w:name w:val="DB942D4FBEFD4CC1BDBE20F1E4583821"/>
  </w:style>
  <w:style w:type="paragraph" w:customStyle="1" w:styleId="B5D6F7328DF248849E00B79AD356035A">
    <w:name w:val="B5D6F7328DF248849E00B79AD3560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SUNY Cortland
EDU 315
11/17/15</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40F255C4-F1BC-4CAA-A04E-9F130641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Project “AN APP A DAY”</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PODOLNY</dc:creator>
  <cp:keywords/>
  <cp:lastModifiedBy>Krista Podolny krista.podolny@cortland.edu</cp:lastModifiedBy>
  <cp:revision>2</cp:revision>
  <cp:lastPrinted>2012-07-24T20:52:00Z</cp:lastPrinted>
  <dcterms:created xsi:type="dcterms:W3CDTF">2015-11-23T22:52:00Z</dcterms:created>
  <dcterms:modified xsi:type="dcterms:W3CDTF">2015-11-23T22:52:00Z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